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968" w:rsidRPr="009A45BA" w:rsidRDefault="001C1E49">
      <w:pPr>
        <w:spacing w:line="560" w:lineRule="exact"/>
        <w:ind w:firstLineChars="0" w:firstLine="0"/>
        <w:jc w:val="center"/>
        <w:rPr>
          <w:rFonts w:ascii="黑体" w:eastAsia="黑体" w:hAnsi="黑体"/>
          <w:b/>
          <w:sz w:val="24"/>
          <w:szCs w:val="24"/>
        </w:rPr>
      </w:pPr>
      <w:r w:rsidRPr="009A45BA">
        <w:rPr>
          <w:rFonts w:ascii="黑体" w:eastAsia="黑体" w:hAnsi="黑体" w:hint="eastAsia"/>
          <w:b/>
          <w:sz w:val="24"/>
          <w:szCs w:val="24"/>
        </w:rPr>
        <w:t>创新引领中国智造  匠心铸就隧道品牌</w:t>
      </w:r>
    </w:p>
    <w:p w:rsidR="00001968" w:rsidRPr="009A45BA" w:rsidRDefault="00C942DA" w:rsidP="009A45BA">
      <w:pPr>
        <w:spacing w:line="600" w:lineRule="exact"/>
        <w:ind w:firstLine="480"/>
        <w:contextualSpacing/>
        <w:jc w:val="left"/>
        <w:rPr>
          <w:rFonts w:asciiTheme="minorEastAsia" w:hAnsiTheme="minorEastAsia" w:cs="华文仿宋"/>
          <w:kern w:val="0"/>
          <w:sz w:val="24"/>
          <w:szCs w:val="24"/>
          <w:lang w:val="zh-CN"/>
        </w:rPr>
      </w:pPr>
      <w:r>
        <w:rPr>
          <w:rFonts w:asciiTheme="minorEastAsia" w:hAnsiTheme="minorEastAsia" w:cs="华文仿宋" w:hint="eastAsia"/>
          <w:kern w:val="0"/>
          <w:sz w:val="24"/>
          <w:szCs w:val="24"/>
          <w:lang w:val="zh-CN"/>
        </w:rPr>
        <w:t>隧道股份</w:t>
      </w:r>
      <w:r w:rsidR="001C1E49" w:rsidRPr="009A45BA">
        <w:rPr>
          <w:rFonts w:asciiTheme="minorEastAsia" w:hAnsiTheme="minorEastAsia" w:cs="华文仿宋" w:hint="eastAsia"/>
          <w:kern w:val="0"/>
          <w:sz w:val="24"/>
          <w:szCs w:val="24"/>
          <w:lang w:val="zh-CN"/>
        </w:rPr>
        <w:t>上海隧道工程有限公司</w:t>
      </w:r>
      <w:r w:rsidR="001C1E49" w:rsidRPr="009A45BA">
        <w:rPr>
          <w:rFonts w:asciiTheme="minorEastAsia" w:hAnsiTheme="minorEastAsia" w:cs="华文仿宋" w:hint="eastAsia"/>
          <w:sz w:val="24"/>
          <w:szCs w:val="24"/>
        </w:rPr>
        <w:t>是国内唯一长期从事地下装备研发、制造的高新企业，拥有国家级工程技术中心，中国全断面隧道掘进机企业一级生产资质。</w:t>
      </w:r>
      <w:r w:rsidR="001C1E49" w:rsidRPr="009A45BA">
        <w:rPr>
          <w:rFonts w:asciiTheme="minorEastAsia" w:hAnsiTheme="minorEastAsia" w:hint="eastAsia"/>
          <w:sz w:val="24"/>
          <w:szCs w:val="24"/>
        </w:rPr>
        <w:t>作为行业领军者，上海隧道以成为引领隧道工程领域发展的国际一流企业为愿景，</w:t>
      </w:r>
      <w:r w:rsidR="001C1E49" w:rsidRPr="009A45BA">
        <w:rPr>
          <w:rFonts w:asciiTheme="minorEastAsia" w:hAnsiTheme="minorEastAsia" w:cs="华文仿宋" w:hint="eastAsia"/>
          <w:kern w:val="0"/>
          <w:sz w:val="24"/>
          <w:szCs w:val="24"/>
          <w:lang w:val="zh-CN"/>
        </w:rPr>
        <w:t>以打造享誉世界的民族品牌为目标，不断完善品牌文化建设，提升企业核心竞争力，推动国产盾构由“中国制造”向“中国智造”转型升级。</w:t>
      </w:r>
    </w:p>
    <w:p w:rsidR="00001968" w:rsidRPr="009A45BA" w:rsidRDefault="001C1E49" w:rsidP="009A45BA">
      <w:pPr>
        <w:spacing w:line="600" w:lineRule="exact"/>
        <w:ind w:firstLine="480"/>
        <w:contextualSpacing/>
        <w:jc w:val="left"/>
        <w:rPr>
          <w:rFonts w:asciiTheme="minorEastAsia" w:hAnsiTheme="minorEastAsia"/>
          <w:sz w:val="24"/>
          <w:szCs w:val="24"/>
        </w:rPr>
      </w:pPr>
      <w:r w:rsidRPr="009A45BA">
        <w:rPr>
          <w:rFonts w:asciiTheme="minorEastAsia" w:hAnsiTheme="minorEastAsia" w:cs="华文仿宋" w:hint="eastAsia"/>
          <w:kern w:val="0"/>
          <w:sz w:val="24"/>
          <w:szCs w:val="24"/>
          <w:lang w:val="zh-CN"/>
        </w:rPr>
        <w:t>多年来，上海隧道坚持以品牌文化引领发展，通过加强文化创新、技术创新、管理创新、人才创新，增强品牌的市场竞争力，打造具有国际影响力的国际品牌。</w:t>
      </w:r>
    </w:p>
    <w:p w:rsidR="00001968" w:rsidRPr="009A45BA" w:rsidRDefault="001C1E49">
      <w:pPr>
        <w:pStyle w:val="1"/>
        <w:numPr>
          <w:ilvl w:val="0"/>
          <w:numId w:val="1"/>
        </w:numPr>
        <w:spacing w:line="560" w:lineRule="exact"/>
        <w:ind w:firstLineChars="0"/>
        <w:rPr>
          <w:rFonts w:asciiTheme="minorEastAsia" w:hAnsiTheme="minorEastAsia"/>
          <w:b/>
          <w:sz w:val="24"/>
          <w:szCs w:val="24"/>
        </w:rPr>
      </w:pPr>
      <w:r w:rsidRPr="009A45BA">
        <w:rPr>
          <w:rFonts w:asciiTheme="minorEastAsia" w:hAnsiTheme="minorEastAsia" w:hint="eastAsia"/>
          <w:b/>
          <w:sz w:val="24"/>
          <w:szCs w:val="24"/>
        </w:rPr>
        <w:t>文化创新，引领中国智造新发展</w:t>
      </w:r>
    </w:p>
    <w:p w:rsidR="00001968" w:rsidRPr="009A45BA" w:rsidRDefault="001C1E49">
      <w:pPr>
        <w:spacing w:line="560" w:lineRule="exact"/>
        <w:ind w:firstLineChars="0" w:firstLine="0"/>
        <w:rPr>
          <w:rFonts w:asciiTheme="minorEastAsia" w:hAnsiTheme="minorEastAsia"/>
          <w:sz w:val="24"/>
          <w:szCs w:val="24"/>
        </w:rPr>
      </w:pPr>
      <w:r w:rsidRPr="009A45BA">
        <w:rPr>
          <w:rFonts w:asciiTheme="minorEastAsia" w:hAnsiTheme="minorEastAsia" w:hint="eastAsia"/>
          <w:sz w:val="24"/>
          <w:szCs w:val="24"/>
        </w:rPr>
        <w:t>1、“只进不退”，弘扬创新精神</w:t>
      </w:r>
    </w:p>
    <w:p w:rsidR="00001968" w:rsidRPr="009A45BA" w:rsidRDefault="001C1E49" w:rsidP="009A45BA">
      <w:pPr>
        <w:spacing w:line="560" w:lineRule="exact"/>
        <w:ind w:firstLine="480"/>
        <w:rPr>
          <w:rFonts w:asciiTheme="minorEastAsia" w:hAnsiTheme="minorEastAsia"/>
          <w:sz w:val="24"/>
          <w:szCs w:val="24"/>
        </w:rPr>
      </w:pPr>
      <w:r w:rsidRPr="009A45BA">
        <w:rPr>
          <w:rFonts w:asciiTheme="minorEastAsia" w:hAnsiTheme="minorEastAsia" w:hint="eastAsia"/>
          <w:sz w:val="24"/>
          <w:szCs w:val="24"/>
        </w:rPr>
        <w:t>企业的创新文化是企业一切创新的生命之源，也是打造高质量品牌的内在动力。在公司“拼搏奉献，争创一流”的企业精神指引下，</w:t>
      </w:r>
      <w:r w:rsidRPr="009A45BA">
        <w:rPr>
          <w:rFonts w:asciiTheme="minorEastAsia" w:hAnsiTheme="minorEastAsia" w:cs="华文仿宋" w:hint="eastAsia"/>
          <w:kern w:val="0"/>
          <w:sz w:val="24"/>
          <w:szCs w:val="24"/>
          <w:lang w:val="zh-CN"/>
        </w:rPr>
        <w:t>上海隧道先进装备制造业板块以发扬和传承数十年企业文化精髓为宗旨，在经营和管理中提炼出具有企业特色的精神内涵——“只进不退”的盾构精神，带领全体员工攻坚克难，直面挑战，坚持创新，提升企业软实力</w:t>
      </w:r>
      <w:r w:rsidRPr="009A45BA">
        <w:rPr>
          <w:rFonts w:ascii="宋体" w:hAnsi="宋体" w:cs="宋体" w:hint="eastAsia"/>
          <w:sz w:val="24"/>
          <w:szCs w:val="24"/>
        </w:rPr>
        <w:t>，坚定如一的向着“中国制造2025”和工业4.0的目标阔步迈进，立志</w:t>
      </w:r>
      <w:r w:rsidRPr="009A45BA">
        <w:rPr>
          <w:rFonts w:asciiTheme="minorEastAsia" w:hAnsiTheme="minorEastAsia" w:hint="eastAsia"/>
          <w:sz w:val="24"/>
          <w:szCs w:val="24"/>
        </w:rPr>
        <w:t>带领中国智能高端装备走向世界各地，创造出具有国际影响力的中国品牌。</w:t>
      </w:r>
    </w:p>
    <w:p w:rsidR="00001968" w:rsidRPr="009A45BA" w:rsidRDefault="001C1E49" w:rsidP="009A45BA">
      <w:pPr>
        <w:spacing w:line="560" w:lineRule="exact"/>
        <w:ind w:firstLineChars="71" w:firstLine="170"/>
        <w:contextualSpacing/>
        <w:jc w:val="left"/>
        <w:rPr>
          <w:rFonts w:asciiTheme="minorEastAsia" w:hAnsiTheme="minorEastAsia" w:cs="宋体"/>
          <w:sz w:val="24"/>
          <w:szCs w:val="24"/>
        </w:rPr>
      </w:pPr>
      <w:r w:rsidRPr="009A45BA">
        <w:rPr>
          <w:rFonts w:asciiTheme="minorEastAsia" w:hAnsiTheme="minorEastAsia" w:cs="宋体" w:hint="eastAsia"/>
          <w:sz w:val="24"/>
          <w:szCs w:val="24"/>
        </w:rPr>
        <w:t>2、依托载体，建设创新型企业</w:t>
      </w:r>
    </w:p>
    <w:p w:rsidR="00001968" w:rsidRPr="009A45BA" w:rsidRDefault="001C1E49" w:rsidP="009A45BA">
      <w:pPr>
        <w:spacing w:line="360" w:lineRule="auto"/>
        <w:ind w:firstLine="480"/>
        <w:jc w:val="left"/>
        <w:rPr>
          <w:rFonts w:asciiTheme="minorEastAsia" w:hAnsiTheme="minorEastAsia"/>
          <w:sz w:val="24"/>
          <w:szCs w:val="24"/>
        </w:rPr>
      </w:pPr>
      <w:r w:rsidRPr="009A45BA">
        <w:rPr>
          <w:rFonts w:asciiTheme="minorEastAsia" w:hAnsiTheme="minorEastAsia" w:hint="eastAsia"/>
          <w:sz w:val="24"/>
          <w:szCs w:val="24"/>
        </w:rPr>
        <w:t>创新是企业实现全面、协调、可持续发展的前进动力。在“大众创业、万众创新”的新形势下，</w:t>
      </w:r>
      <w:r w:rsidRPr="009A45BA">
        <w:rPr>
          <w:rFonts w:asciiTheme="minorEastAsia" w:hAnsiTheme="minorEastAsia" w:cs="宋体" w:hint="eastAsia"/>
          <w:sz w:val="24"/>
          <w:szCs w:val="24"/>
        </w:rPr>
        <w:t>上海隧道以科创中心建设为载体，全面推进创新型企业建设。通过营造创新氛围，培养创新意识，构建和谐奋进的企业环境，使崇尚创新、追求创新成为全员自觉行动；将自主创新与自主品牌紧密相连，形成竞争力强、特色鲜明的企业品牌，提高产业技术创新能力和核心竞争力，打造国际一流的隧道品牌形象</w:t>
      </w:r>
      <w:r w:rsidRPr="009A45BA">
        <w:rPr>
          <w:rFonts w:asciiTheme="minorEastAsia" w:hAnsiTheme="minorEastAsia" w:hint="eastAsia"/>
          <w:sz w:val="24"/>
          <w:szCs w:val="24"/>
        </w:rPr>
        <w:t>。</w:t>
      </w:r>
    </w:p>
    <w:p w:rsidR="00001968" w:rsidRPr="009A45BA" w:rsidRDefault="001C1E49">
      <w:pPr>
        <w:pStyle w:val="1"/>
        <w:numPr>
          <w:ilvl w:val="0"/>
          <w:numId w:val="1"/>
        </w:numPr>
        <w:spacing w:line="560" w:lineRule="exact"/>
        <w:ind w:firstLineChars="0"/>
        <w:contextualSpacing/>
        <w:jc w:val="left"/>
        <w:rPr>
          <w:rFonts w:asciiTheme="minorEastAsia" w:hAnsiTheme="minorEastAsia" w:cs="宋体"/>
          <w:b/>
          <w:sz w:val="24"/>
          <w:szCs w:val="24"/>
          <w:lang w:val="zh-CN"/>
        </w:rPr>
      </w:pPr>
      <w:r w:rsidRPr="009A45BA">
        <w:rPr>
          <w:rFonts w:asciiTheme="minorEastAsia" w:hAnsiTheme="minorEastAsia" w:cs="宋体" w:hint="eastAsia"/>
          <w:b/>
          <w:sz w:val="24"/>
          <w:szCs w:val="24"/>
          <w:lang w:val="zh-CN"/>
        </w:rPr>
        <w:t>技术创新，品牌锻造彰显实力</w:t>
      </w:r>
    </w:p>
    <w:p w:rsidR="00001968" w:rsidRPr="009A45BA" w:rsidRDefault="001C1E49">
      <w:pPr>
        <w:pStyle w:val="1"/>
        <w:numPr>
          <w:ilvl w:val="1"/>
          <w:numId w:val="1"/>
        </w:numPr>
        <w:spacing w:line="560" w:lineRule="exact"/>
        <w:ind w:firstLineChars="0"/>
        <w:contextualSpacing/>
        <w:jc w:val="left"/>
        <w:rPr>
          <w:rFonts w:asciiTheme="minorEastAsia" w:hAnsiTheme="minorEastAsia" w:cs="宋体"/>
          <w:sz w:val="24"/>
          <w:szCs w:val="24"/>
          <w:lang w:val="zh-CN"/>
        </w:rPr>
      </w:pPr>
      <w:r w:rsidRPr="009A45BA">
        <w:rPr>
          <w:rFonts w:asciiTheme="minorEastAsia" w:hAnsiTheme="minorEastAsia" w:cs="宋体" w:hint="eastAsia"/>
          <w:sz w:val="24"/>
          <w:szCs w:val="24"/>
          <w:lang w:val="zh-CN"/>
        </w:rPr>
        <w:lastRenderedPageBreak/>
        <w:t>整合力量，完善创新研发体系</w:t>
      </w:r>
    </w:p>
    <w:p w:rsidR="00001968" w:rsidRPr="009A45BA" w:rsidRDefault="001C1E49" w:rsidP="009A45BA">
      <w:pPr>
        <w:spacing w:line="560" w:lineRule="exact"/>
        <w:ind w:firstLineChars="221" w:firstLine="530"/>
        <w:contextualSpacing/>
        <w:jc w:val="left"/>
        <w:rPr>
          <w:rFonts w:asciiTheme="minorEastAsia" w:hAnsiTheme="minorEastAsia" w:cs="宋体"/>
          <w:sz w:val="24"/>
          <w:szCs w:val="24"/>
        </w:rPr>
      </w:pPr>
      <w:r w:rsidRPr="009A45BA">
        <w:rPr>
          <w:rFonts w:asciiTheme="minorEastAsia" w:hAnsiTheme="minorEastAsia" w:hint="eastAsia"/>
          <w:sz w:val="24"/>
          <w:szCs w:val="24"/>
        </w:rPr>
        <w:t>作为创新主体，上海隧道有效整合了多方技术力量，以持续技术创新为推手，</w:t>
      </w:r>
      <w:r w:rsidRPr="009A45BA">
        <w:rPr>
          <w:rFonts w:asciiTheme="minorEastAsia" w:hAnsiTheme="minorEastAsia" w:cs="宋体" w:hint="eastAsia"/>
          <w:sz w:val="24"/>
          <w:szCs w:val="24"/>
        </w:rPr>
        <w:t>通过建立健全企业创新机制，</w:t>
      </w:r>
      <w:r w:rsidRPr="009A45BA">
        <w:rPr>
          <w:rFonts w:asciiTheme="minorEastAsia" w:hAnsiTheme="minorEastAsia" w:hint="eastAsia"/>
          <w:sz w:val="24"/>
          <w:szCs w:val="24"/>
        </w:rPr>
        <w:t>大力建设国家级盾构工程技术研究中心作为科技创新孵化器，推动形成</w:t>
      </w:r>
      <w:r w:rsidRPr="009A45BA">
        <w:rPr>
          <w:rFonts w:asciiTheme="minorEastAsia" w:hAnsiTheme="minorEastAsia" w:cs="宋体" w:hint="eastAsia"/>
          <w:sz w:val="24"/>
          <w:szCs w:val="24"/>
        </w:rPr>
        <w:t>集研究、开发、设计、制造于的</w:t>
      </w:r>
      <w:r w:rsidRPr="009A45BA">
        <w:rPr>
          <w:rFonts w:asciiTheme="minorEastAsia" w:hAnsiTheme="minorEastAsia" w:hint="eastAsia"/>
          <w:sz w:val="24"/>
          <w:szCs w:val="24"/>
        </w:rPr>
        <w:t>创新体系，</w:t>
      </w:r>
      <w:r w:rsidRPr="009A45BA">
        <w:rPr>
          <w:rFonts w:asciiTheme="minorEastAsia" w:hAnsiTheme="minorEastAsia" w:cs="宋体" w:hint="eastAsia"/>
          <w:sz w:val="24"/>
          <w:szCs w:val="24"/>
        </w:rPr>
        <w:t>为企业发展保驾护航。同时，企业加强研发投入，从基础研发、创新培育和成果产业化三个阶段，全方位提高研发支撑体系的作用和影响。</w:t>
      </w:r>
      <w:bookmarkStart w:id="0" w:name="_GoBack"/>
      <w:bookmarkEnd w:id="0"/>
    </w:p>
    <w:p w:rsidR="00001968" w:rsidRPr="009A45BA" w:rsidRDefault="001C1E49">
      <w:pPr>
        <w:pStyle w:val="1"/>
        <w:numPr>
          <w:ilvl w:val="1"/>
          <w:numId w:val="1"/>
        </w:numPr>
        <w:spacing w:line="560" w:lineRule="exact"/>
        <w:ind w:firstLineChars="0"/>
        <w:contextualSpacing/>
        <w:jc w:val="left"/>
        <w:rPr>
          <w:rFonts w:asciiTheme="minorEastAsia" w:hAnsiTheme="minorEastAsia" w:cs="宋体"/>
          <w:sz w:val="24"/>
          <w:szCs w:val="24"/>
          <w:lang w:val="zh-CN"/>
        </w:rPr>
      </w:pPr>
      <w:r w:rsidRPr="009A45BA">
        <w:rPr>
          <w:rFonts w:asciiTheme="minorEastAsia" w:hAnsiTheme="minorEastAsia" w:cs="宋体" w:hint="eastAsia"/>
          <w:sz w:val="24"/>
          <w:szCs w:val="24"/>
          <w:lang w:val="zh-CN"/>
        </w:rPr>
        <w:t>科研攻关，引领装备前沿技术</w:t>
      </w:r>
    </w:p>
    <w:p w:rsidR="00001968" w:rsidRPr="009A45BA" w:rsidRDefault="001C1E49">
      <w:pPr>
        <w:spacing w:line="560" w:lineRule="exact"/>
        <w:ind w:firstLineChars="0" w:firstLine="552"/>
        <w:contextualSpacing/>
        <w:jc w:val="left"/>
        <w:rPr>
          <w:rFonts w:asciiTheme="minorEastAsia" w:hAnsiTheme="minorEastAsia" w:cs="华文仿宋"/>
          <w:kern w:val="0"/>
          <w:sz w:val="24"/>
          <w:szCs w:val="24"/>
          <w:lang w:val="zh-CN"/>
        </w:rPr>
      </w:pPr>
      <w:r w:rsidRPr="009A45BA">
        <w:rPr>
          <w:rFonts w:asciiTheme="minorEastAsia" w:hAnsiTheme="minorEastAsia" w:cs="华文仿宋" w:hint="eastAsia"/>
          <w:kern w:val="0"/>
          <w:sz w:val="24"/>
          <w:szCs w:val="24"/>
          <w:lang w:val="zh-CN"/>
        </w:rPr>
        <w:t>公司以引领行业技术为目标，</w:t>
      </w:r>
      <w:r w:rsidRPr="009A45BA">
        <w:rPr>
          <w:rFonts w:asciiTheme="minorEastAsia" w:hAnsiTheme="minorEastAsia" w:hint="eastAsia"/>
          <w:sz w:val="24"/>
          <w:szCs w:val="24"/>
        </w:rPr>
        <w:t>加大科研攻关力度，加快国产盾构产业基地建设</w:t>
      </w:r>
      <w:r w:rsidRPr="009A45BA">
        <w:rPr>
          <w:rFonts w:asciiTheme="minorEastAsia" w:hAnsiTheme="minorEastAsia" w:cs="华文仿宋" w:hint="eastAsia"/>
          <w:kern w:val="0"/>
          <w:sz w:val="24"/>
          <w:szCs w:val="24"/>
          <w:lang w:val="zh-CN"/>
        </w:rPr>
        <w:t>。多年来，凭借深厚的技术积累和国际领先的技术优势，企业在隧道掘进机高端技术领域实现了突破与发展：依托国家863项目，研制出中国首台具有完全自主知识产权的“先行号”和“进越号”，成功运用于各大城市地铁和越江隧道建设；此后，又开发了电机驱动、双铰接技术，适应复合地质的系列新型盾构，产品形成系列化；世界首台全断面大直径类矩形盾构的顺利研发，</w:t>
      </w:r>
      <w:r w:rsidRPr="009A45BA">
        <w:rPr>
          <w:rFonts w:asciiTheme="minorEastAsia" w:hAnsiTheme="minorEastAsia" w:cs="宋体" w:hint="eastAsia"/>
          <w:sz w:val="24"/>
          <w:szCs w:val="24"/>
        </w:rPr>
        <w:t>为未来智能化地下装备制造打开了想象的空间，实现了中国创造的梦想。</w:t>
      </w:r>
    </w:p>
    <w:p w:rsidR="00001968" w:rsidRPr="009A45BA" w:rsidRDefault="001C1E49" w:rsidP="009A45BA">
      <w:pPr>
        <w:spacing w:line="560" w:lineRule="exact"/>
        <w:ind w:firstLine="480"/>
        <w:contextualSpacing/>
        <w:jc w:val="left"/>
        <w:rPr>
          <w:rFonts w:asciiTheme="minorEastAsia" w:hAnsiTheme="minorEastAsia"/>
          <w:sz w:val="24"/>
          <w:szCs w:val="24"/>
          <w:shd w:val="clear" w:color="auto" w:fill="FFFFFF"/>
        </w:rPr>
      </w:pPr>
      <w:r w:rsidRPr="009A45BA">
        <w:rPr>
          <w:rFonts w:asciiTheme="minorEastAsia" w:hAnsiTheme="minorEastAsia" w:cs="华文仿宋" w:hint="eastAsia"/>
          <w:kern w:val="0"/>
          <w:sz w:val="24"/>
          <w:szCs w:val="24"/>
          <w:lang w:val="zh-CN"/>
        </w:rPr>
        <w:t>为了实现企业综合实力的全面提升，公司</w:t>
      </w:r>
      <w:r w:rsidRPr="009A45BA">
        <w:rPr>
          <w:rFonts w:asciiTheme="minorEastAsia" w:hAnsiTheme="minorEastAsia" w:cs="Arial" w:hint="eastAsia"/>
          <w:sz w:val="24"/>
          <w:szCs w:val="24"/>
        </w:rPr>
        <w:t>在工程技术领域定期开展科研项目、科技攻关，培养科研人员和团队的创新能力。</w:t>
      </w:r>
      <w:r w:rsidRPr="009A45BA">
        <w:rPr>
          <w:rFonts w:asciiTheme="minorEastAsia" w:hAnsiTheme="minorEastAsia" w:cs="华文仿宋" w:hint="eastAsia"/>
          <w:kern w:val="0"/>
          <w:sz w:val="24"/>
          <w:szCs w:val="24"/>
          <w:lang w:val="zh-CN"/>
        </w:rPr>
        <w:t>国内首创的无工作井施工法盾构，在南京地铁机场线取得圆满成功，使中国成为世界上第二个拥有GPST盾构技术的国家。</w:t>
      </w:r>
      <w:r w:rsidRPr="009A45BA">
        <w:rPr>
          <w:rFonts w:ascii="宋体" w:hAnsi="宋体" w:hint="eastAsia"/>
          <w:sz w:val="24"/>
          <w:szCs w:val="24"/>
        </w:rPr>
        <w:t>世界第一的超大型矩形顶管掘进机，通过对城市交通枢纽实施“微创手术”，以地下短接的方式缓解交通拥堵状况，使其成为治理城市交通拥堵的“微创手术利器”，成功运用于郑州中州大道项目。另外，</w:t>
      </w:r>
      <w:r w:rsidRPr="009A45BA">
        <w:rPr>
          <w:rFonts w:asciiTheme="minorEastAsia" w:hAnsiTheme="minorEastAsia" w:cs="华文仿宋" w:hint="eastAsia"/>
          <w:kern w:val="0"/>
          <w:sz w:val="24"/>
          <w:szCs w:val="24"/>
          <w:lang w:val="zh-CN"/>
        </w:rPr>
        <w:t>公司还</w:t>
      </w:r>
      <w:r w:rsidRPr="009A45BA">
        <w:rPr>
          <w:rFonts w:asciiTheme="minorEastAsia" w:hAnsiTheme="minorEastAsia" w:cs="华文仿宋" w:hint="eastAsia"/>
          <w:sz w:val="24"/>
          <w:szCs w:val="24"/>
        </w:rPr>
        <w:t>积极拓展创新领域，开展管幕法顶管、曲线顶管等非地面开挖特种装备前沿技术研究，为地下装备高端智能化制造以及高标准环境保护开辟出一条更广</w:t>
      </w:r>
      <w:r w:rsidRPr="009A45BA">
        <w:rPr>
          <w:rFonts w:asciiTheme="minorEastAsia" w:hAnsiTheme="minorEastAsia" w:hint="eastAsia"/>
          <w:sz w:val="24"/>
          <w:szCs w:val="24"/>
          <w:shd w:val="clear" w:color="auto" w:fill="FFFFFF"/>
        </w:rPr>
        <w:t>阔的道路。</w:t>
      </w:r>
    </w:p>
    <w:p w:rsidR="00001968" w:rsidRPr="009A45BA" w:rsidRDefault="001C1E49">
      <w:pPr>
        <w:pStyle w:val="1"/>
        <w:numPr>
          <w:ilvl w:val="1"/>
          <w:numId w:val="1"/>
        </w:numPr>
        <w:spacing w:line="560" w:lineRule="exact"/>
        <w:ind w:firstLineChars="0"/>
        <w:contextualSpacing/>
        <w:jc w:val="left"/>
        <w:rPr>
          <w:rFonts w:asciiTheme="minorEastAsia" w:hAnsiTheme="minorEastAsia"/>
          <w:sz w:val="24"/>
          <w:szCs w:val="24"/>
          <w:shd w:val="clear" w:color="auto" w:fill="FFFFFF"/>
        </w:rPr>
      </w:pPr>
      <w:r w:rsidRPr="009A45BA">
        <w:rPr>
          <w:rFonts w:asciiTheme="minorEastAsia" w:hAnsiTheme="minorEastAsia" w:hint="eastAsia"/>
          <w:sz w:val="24"/>
          <w:szCs w:val="24"/>
          <w:shd w:val="clear" w:color="auto" w:fill="FFFFFF"/>
        </w:rPr>
        <w:t>扬帆海外，</w:t>
      </w:r>
      <w:r w:rsidRPr="009A45BA">
        <w:rPr>
          <w:rFonts w:asciiTheme="minorEastAsia" w:hAnsiTheme="minorEastAsia" w:hint="eastAsia"/>
          <w:sz w:val="24"/>
          <w:szCs w:val="24"/>
        </w:rPr>
        <w:t>打造自主品牌新名片</w:t>
      </w:r>
    </w:p>
    <w:p w:rsidR="00001968" w:rsidRPr="009A45BA" w:rsidRDefault="001C1E49" w:rsidP="009A45BA">
      <w:pPr>
        <w:snapToGrid w:val="0"/>
        <w:spacing w:line="560" w:lineRule="exact"/>
        <w:ind w:firstLine="480"/>
        <w:rPr>
          <w:rFonts w:asciiTheme="minorEastAsia" w:hAnsiTheme="minorEastAsia" w:cs="华文仿宋"/>
          <w:kern w:val="0"/>
          <w:sz w:val="24"/>
          <w:szCs w:val="24"/>
          <w:lang w:val="zh-CN"/>
        </w:rPr>
      </w:pPr>
      <w:r w:rsidRPr="009A45BA">
        <w:rPr>
          <w:rFonts w:asciiTheme="minorEastAsia" w:hAnsiTheme="minorEastAsia" w:hint="eastAsia"/>
          <w:sz w:val="24"/>
          <w:szCs w:val="24"/>
        </w:rPr>
        <w:t>“一带一路”战略的出台，为企业扩大对外合作，提升品牌影响力，创造了</w:t>
      </w:r>
      <w:r w:rsidRPr="009A45BA">
        <w:rPr>
          <w:rFonts w:asciiTheme="minorEastAsia" w:hAnsiTheme="minorEastAsia" w:hint="eastAsia"/>
          <w:sz w:val="24"/>
          <w:szCs w:val="24"/>
        </w:rPr>
        <w:lastRenderedPageBreak/>
        <w:t>前所未有的有利条件。公司紧跟时代步伐，在坚持“走出去”的同时，注重产品创新与国际先进水平的深度融合，自主研发了国内首台符合英国</w:t>
      </w:r>
      <w:r w:rsidRPr="009A45BA">
        <w:rPr>
          <w:rFonts w:asciiTheme="minorEastAsia" w:hAnsiTheme="minorEastAsia" w:cs="华文仿宋" w:hint="eastAsia"/>
          <w:kern w:val="0"/>
          <w:sz w:val="24"/>
          <w:szCs w:val="24"/>
          <w:lang w:val="zh-CN"/>
        </w:rPr>
        <w:t>BS标准的盾构机，</w:t>
      </w:r>
      <w:r w:rsidRPr="009A45BA">
        <w:rPr>
          <w:rFonts w:asciiTheme="minorEastAsia" w:hAnsiTheme="minorEastAsia" w:cs="宋体"/>
          <w:kern w:val="0"/>
          <w:sz w:val="24"/>
          <w:szCs w:val="24"/>
        </w:rPr>
        <w:t>引入“可呼吸系统和自动消防系统”、“空调系统”等全新设计方案，填补了国内盾构掘进机的空白</w:t>
      </w:r>
      <w:r w:rsidRPr="009A45BA">
        <w:rPr>
          <w:rFonts w:asciiTheme="minorEastAsia" w:hAnsiTheme="minorEastAsia" w:cs="宋体" w:hint="eastAsia"/>
          <w:kern w:val="0"/>
          <w:sz w:val="24"/>
          <w:szCs w:val="24"/>
        </w:rPr>
        <w:t>，在同行竞技中脱颖而出，</w:t>
      </w:r>
      <w:r w:rsidRPr="009A45BA">
        <w:rPr>
          <w:rFonts w:asciiTheme="minorEastAsia" w:hAnsiTheme="minorEastAsia" w:cs="宋体"/>
          <w:kern w:val="0"/>
          <w:sz w:val="24"/>
          <w:szCs w:val="24"/>
        </w:rPr>
        <w:t>顺利完成了海外首条地铁隧道——新加坡市区线C902标地铁工程的掘进任务</w:t>
      </w:r>
      <w:r w:rsidRPr="009A45BA">
        <w:rPr>
          <w:rFonts w:asciiTheme="minorEastAsia" w:hAnsiTheme="minorEastAsia" w:cs="宋体" w:hint="eastAsia"/>
          <w:kern w:val="0"/>
          <w:sz w:val="24"/>
          <w:szCs w:val="24"/>
        </w:rPr>
        <w:t>，</w:t>
      </w:r>
      <w:r w:rsidRPr="009A45BA">
        <w:rPr>
          <w:rFonts w:asciiTheme="minorEastAsia" w:hAnsiTheme="minorEastAsia" w:cs="华文仿宋" w:hint="eastAsia"/>
          <w:kern w:val="0"/>
          <w:sz w:val="24"/>
          <w:szCs w:val="24"/>
          <w:lang w:val="zh-CN"/>
        </w:rPr>
        <w:t>成为国内首家进军海外的盾构制造商。领先的技术优势、一丝不苟的工作态度，不仅让公司创造了国产盾构首次批量出口（</w:t>
      </w:r>
      <w:r w:rsidRPr="009A45BA">
        <w:rPr>
          <w:rFonts w:asciiTheme="minorEastAsia" w:hAnsiTheme="minorEastAsia" w:cs="华文仿宋" w:hint="eastAsia"/>
          <w:kern w:val="0"/>
          <w:sz w:val="24"/>
          <w:szCs w:val="24"/>
        </w:rPr>
        <w:t>6台</w:t>
      </w:r>
      <w:r w:rsidRPr="009A45BA">
        <w:rPr>
          <w:rFonts w:asciiTheme="minorEastAsia" w:hAnsiTheme="minorEastAsia" w:cs="华文仿宋" w:hint="eastAsia"/>
          <w:kern w:val="0"/>
          <w:sz w:val="24"/>
          <w:szCs w:val="24"/>
          <w:lang w:val="zh-CN"/>
        </w:rPr>
        <w:t>）的中国纪录，后续又拿下1</w:t>
      </w:r>
      <w:r w:rsidRPr="009A45BA">
        <w:rPr>
          <w:rFonts w:asciiTheme="minorEastAsia" w:hAnsiTheme="minorEastAsia" w:cs="华文仿宋" w:hint="eastAsia"/>
          <w:kern w:val="0"/>
          <w:sz w:val="24"/>
          <w:szCs w:val="24"/>
        </w:rPr>
        <w:t>4</w:t>
      </w:r>
      <w:r w:rsidRPr="009A45BA">
        <w:rPr>
          <w:rFonts w:asciiTheme="minorEastAsia" w:hAnsiTheme="minorEastAsia" w:cs="华文仿宋" w:hint="eastAsia"/>
          <w:kern w:val="0"/>
          <w:sz w:val="24"/>
          <w:szCs w:val="24"/>
          <w:lang w:val="zh-CN"/>
        </w:rPr>
        <w:t>台新加坡盾构和4台印度盾构订单，开辟了东南亚市场的广阔天地，打造国际市场上耀眼的“中国名片”。</w:t>
      </w:r>
    </w:p>
    <w:p w:rsidR="00001968" w:rsidRPr="009A45BA" w:rsidRDefault="001C1E49">
      <w:pPr>
        <w:pStyle w:val="1"/>
        <w:numPr>
          <w:ilvl w:val="0"/>
          <w:numId w:val="1"/>
        </w:numPr>
        <w:snapToGrid w:val="0"/>
        <w:spacing w:line="560" w:lineRule="exact"/>
        <w:ind w:firstLineChars="0"/>
        <w:rPr>
          <w:rFonts w:asciiTheme="minorEastAsia" w:hAnsiTheme="minorEastAsia" w:cs="华文仿宋"/>
          <w:b/>
          <w:kern w:val="0"/>
          <w:sz w:val="24"/>
          <w:szCs w:val="24"/>
          <w:lang w:val="zh-CN"/>
        </w:rPr>
      </w:pPr>
      <w:r w:rsidRPr="009A45BA">
        <w:rPr>
          <w:rFonts w:asciiTheme="minorEastAsia" w:hAnsiTheme="minorEastAsia" w:cs="华文仿宋" w:hint="eastAsia"/>
          <w:b/>
          <w:kern w:val="0"/>
          <w:sz w:val="24"/>
          <w:szCs w:val="24"/>
          <w:lang w:val="zh-CN"/>
        </w:rPr>
        <w:t>管理创新，全面推进效能升级</w:t>
      </w:r>
    </w:p>
    <w:p w:rsidR="00001968" w:rsidRPr="009A45BA" w:rsidRDefault="001C1E49">
      <w:pPr>
        <w:pStyle w:val="1"/>
        <w:numPr>
          <w:ilvl w:val="1"/>
          <w:numId w:val="1"/>
        </w:numPr>
        <w:snapToGrid w:val="0"/>
        <w:spacing w:line="560" w:lineRule="exact"/>
        <w:ind w:firstLineChars="0"/>
        <w:rPr>
          <w:rFonts w:asciiTheme="minorEastAsia" w:hAnsiTheme="minorEastAsia" w:cs="宋体"/>
          <w:kern w:val="0"/>
          <w:sz w:val="24"/>
          <w:szCs w:val="24"/>
        </w:rPr>
      </w:pPr>
      <w:r w:rsidRPr="009A45BA">
        <w:rPr>
          <w:rFonts w:asciiTheme="minorEastAsia" w:hAnsiTheme="minorEastAsia" w:cs="宋体" w:hint="eastAsia"/>
          <w:kern w:val="0"/>
          <w:sz w:val="24"/>
          <w:szCs w:val="24"/>
        </w:rPr>
        <w:t>完善管理，塑造高质量品牌</w:t>
      </w:r>
    </w:p>
    <w:p w:rsidR="00001968" w:rsidRPr="009A45BA" w:rsidRDefault="001C1E49" w:rsidP="009A45BA">
      <w:pPr>
        <w:snapToGrid w:val="0"/>
        <w:spacing w:line="560" w:lineRule="exact"/>
        <w:ind w:firstLine="480"/>
        <w:rPr>
          <w:rFonts w:asciiTheme="minorEastAsia" w:hAnsiTheme="minorEastAsia" w:cs="宋体"/>
          <w:kern w:val="0"/>
          <w:sz w:val="24"/>
          <w:szCs w:val="24"/>
        </w:rPr>
      </w:pPr>
      <w:r w:rsidRPr="009A45BA">
        <w:rPr>
          <w:rFonts w:asciiTheme="minorEastAsia" w:hAnsiTheme="minorEastAsia" w:hint="eastAsia"/>
          <w:color w:val="222222"/>
          <w:sz w:val="24"/>
          <w:szCs w:val="24"/>
        </w:rPr>
        <w:t>加强质量创新，提升质量水平，是培育和创造品牌的前提。</w:t>
      </w:r>
      <w:r w:rsidRPr="009A45BA">
        <w:rPr>
          <w:rFonts w:asciiTheme="minorEastAsia" w:hAnsiTheme="minorEastAsia" w:cs="宋体" w:hint="eastAsia"/>
          <w:kern w:val="0"/>
          <w:sz w:val="24"/>
          <w:szCs w:val="24"/>
        </w:rPr>
        <w:t>公司</w:t>
      </w:r>
      <w:r w:rsidRPr="009A45BA">
        <w:rPr>
          <w:rFonts w:asciiTheme="minorEastAsia" w:hAnsiTheme="minorEastAsia" w:cs="华文仿宋" w:hint="eastAsia"/>
          <w:kern w:val="0"/>
          <w:sz w:val="24"/>
          <w:szCs w:val="24"/>
          <w:lang w:val="zh-CN"/>
        </w:rPr>
        <w:t>以产品智能、安全、绿色为目标，持续改进质量、环境、职业健康安全管理体系，强化品牌意识，优化质量管理，推动基础管理水平不断提高。</w:t>
      </w:r>
    </w:p>
    <w:p w:rsidR="00001968" w:rsidRPr="009A45BA" w:rsidRDefault="001C1E49" w:rsidP="009A45BA">
      <w:pPr>
        <w:spacing w:line="600" w:lineRule="exact"/>
        <w:ind w:firstLine="480"/>
        <w:contextualSpacing/>
        <w:jc w:val="left"/>
        <w:rPr>
          <w:rFonts w:asciiTheme="minorEastAsia" w:hAnsiTheme="minorEastAsia"/>
          <w:sz w:val="24"/>
          <w:szCs w:val="24"/>
        </w:rPr>
      </w:pPr>
      <w:r w:rsidRPr="009A45BA">
        <w:rPr>
          <w:rFonts w:asciiTheme="minorEastAsia" w:hAnsiTheme="minorEastAsia" w:cs="华文仿宋" w:hint="eastAsia"/>
          <w:kern w:val="0"/>
          <w:sz w:val="24"/>
          <w:szCs w:val="24"/>
        </w:rPr>
        <w:t>运用互联网+质量技术基础模式</w:t>
      </w:r>
      <w:r w:rsidRPr="009A45BA">
        <w:rPr>
          <w:rFonts w:asciiTheme="minorEastAsia" w:hAnsiTheme="minorEastAsia" w:cs="华文仿宋" w:hint="eastAsia"/>
          <w:kern w:val="0"/>
          <w:sz w:val="24"/>
          <w:szCs w:val="24"/>
          <w:lang w:val="zh-CN"/>
        </w:rPr>
        <w:t>，公司在项目管理中创新运用“云管理”，</w:t>
      </w:r>
      <w:r w:rsidRPr="009A45BA">
        <w:rPr>
          <w:rFonts w:asciiTheme="minorEastAsia" w:hAnsiTheme="minorEastAsia" w:hint="eastAsia"/>
          <w:sz w:val="24"/>
          <w:szCs w:val="24"/>
        </w:rPr>
        <w:t>将PDM管理系统、远程控制系统、虚拟培训系统、售后服务管理系统有效整合，</w:t>
      </w:r>
      <w:r w:rsidRPr="009A45BA">
        <w:rPr>
          <w:rFonts w:asciiTheme="minorEastAsia" w:hAnsiTheme="minorEastAsia" w:cs="华文仿宋" w:hint="eastAsia"/>
          <w:kern w:val="0"/>
          <w:sz w:val="24"/>
          <w:szCs w:val="24"/>
          <w:lang w:val="zh-CN"/>
        </w:rPr>
        <w:t>构架出产品“全生命周期大数据管理平台”，及时提供“零距离专家解决方案”，有效串联在产品设计、制造、现场应用以及后台分析等不同阶段的核心数据，形成了完善的PDCA循环体系，</w:t>
      </w:r>
      <w:r w:rsidRPr="009A45BA">
        <w:rPr>
          <w:rFonts w:asciiTheme="minorEastAsia" w:hAnsiTheme="minorEastAsia" w:hint="eastAsia"/>
          <w:sz w:val="24"/>
          <w:szCs w:val="24"/>
        </w:rPr>
        <w:t xml:space="preserve">推进国产盾构产业向信息化、智能化升级。                  </w:t>
      </w:r>
    </w:p>
    <w:p w:rsidR="00001968" w:rsidRPr="009A45BA" w:rsidRDefault="001C1E49">
      <w:pPr>
        <w:pStyle w:val="1"/>
        <w:numPr>
          <w:ilvl w:val="1"/>
          <w:numId w:val="1"/>
        </w:numPr>
        <w:spacing w:line="600" w:lineRule="exact"/>
        <w:ind w:firstLineChars="0"/>
        <w:contextualSpacing/>
        <w:jc w:val="left"/>
        <w:rPr>
          <w:rFonts w:asciiTheme="minorEastAsia" w:hAnsiTheme="minorEastAsia"/>
          <w:sz w:val="24"/>
          <w:szCs w:val="24"/>
        </w:rPr>
      </w:pPr>
      <w:r w:rsidRPr="009A45BA">
        <w:rPr>
          <w:rFonts w:asciiTheme="minorEastAsia" w:hAnsiTheme="minorEastAsia" w:hint="eastAsia"/>
          <w:sz w:val="24"/>
          <w:szCs w:val="24"/>
        </w:rPr>
        <w:t>精益求精，提升售后服务水平</w:t>
      </w:r>
    </w:p>
    <w:p w:rsidR="00001968" w:rsidRPr="009A45BA" w:rsidRDefault="001C1E49">
      <w:pPr>
        <w:spacing w:line="600" w:lineRule="exact"/>
        <w:ind w:firstLineChars="0" w:firstLine="576"/>
        <w:contextualSpacing/>
        <w:jc w:val="left"/>
        <w:rPr>
          <w:rFonts w:asciiTheme="minorEastAsia" w:hAnsiTheme="minorEastAsia"/>
          <w:sz w:val="24"/>
          <w:szCs w:val="24"/>
        </w:rPr>
      </w:pPr>
      <w:r w:rsidRPr="009A45BA">
        <w:rPr>
          <w:rFonts w:asciiTheme="minorEastAsia" w:hAnsiTheme="minorEastAsia" w:hint="eastAsia"/>
          <w:sz w:val="24"/>
          <w:szCs w:val="24"/>
        </w:rPr>
        <w:t>企业以满足顾客需求为出发点，建立完善的售后服务体系。通过强化售后服务信息平台、开展售后服务培训等举措，对外开展一站式服务，实现报修修复率100％，连续多年顾客满意率高达98%以上。</w:t>
      </w:r>
    </w:p>
    <w:p w:rsidR="00001968" w:rsidRPr="009A45BA" w:rsidRDefault="001C1E49" w:rsidP="009A45BA">
      <w:pPr>
        <w:spacing w:line="560" w:lineRule="exact"/>
        <w:ind w:firstLine="480"/>
        <w:contextualSpacing/>
        <w:jc w:val="left"/>
        <w:rPr>
          <w:rFonts w:asciiTheme="minorEastAsia" w:hAnsiTheme="minorEastAsia"/>
          <w:color w:val="000000"/>
          <w:sz w:val="24"/>
          <w:szCs w:val="24"/>
        </w:rPr>
      </w:pPr>
      <w:r w:rsidRPr="009A45BA">
        <w:rPr>
          <w:rFonts w:asciiTheme="minorEastAsia" w:hAnsiTheme="minorEastAsia" w:hint="eastAsia"/>
          <w:color w:val="000000"/>
          <w:sz w:val="24"/>
          <w:szCs w:val="24"/>
        </w:rPr>
        <w:t>为了更好地服务海外项目，公司探索出一条行之有效的技术支持模式：向现场派驻经验丰富的技术人员，贴近项目对产品运作情况进行实施跟踪、分析、研</w:t>
      </w:r>
      <w:r w:rsidRPr="009A45BA">
        <w:rPr>
          <w:rFonts w:asciiTheme="minorEastAsia" w:hAnsiTheme="minorEastAsia" w:hint="eastAsia"/>
          <w:color w:val="000000"/>
          <w:sz w:val="24"/>
          <w:szCs w:val="24"/>
        </w:rPr>
        <w:lastRenderedPageBreak/>
        <w:t>究，并对施工中遇到的问题和突发情况及时给出解决办法；同时，在公司总部成立专家组，对项目中遇到的重大难题进行会诊，前后方通过QQ、微信或邮件等进行无缝联系，第一时间将总部专家意见转化为现场技术措施，在国内外树立起国产盾构良好的品牌形象。</w:t>
      </w:r>
    </w:p>
    <w:p w:rsidR="00001968" w:rsidRPr="009A45BA" w:rsidRDefault="001C1E49">
      <w:pPr>
        <w:pStyle w:val="1"/>
        <w:numPr>
          <w:ilvl w:val="0"/>
          <w:numId w:val="1"/>
        </w:numPr>
        <w:spacing w:line="560" w:lineRule="exact"/>
        <w:ind w:firstLineChars="0"/>
        <w:contextualSpacing/>
        <w:jc w:val="left"/>
        <w:rPr>
          <w:rFonts w:asciiTheme="minorEastAsia" w:hAnsiTheme="minorEastAsia"/>
          <w:b/>
          <w:color w:val="000000"/>
          <w:sz w:val="24"/>
          <w:szCs w:val="24"/>
        </w:rPr>
      </w:pPr>
      <w:r w:rsidRPr="009A45BA">
        <w:rPr>
          <w:rFonts w:asciiTheme="minorEastAsia" w:hAnsiTheme="minorEastAsia" w:hint="eastAsia"/>
          <w:b/>
          <w:color w:val="000000"/>
          <w:sz w:val="24"/>
          <w:szCs w:val="24"/>
        </w:rPr>
        <w:t>人才创新，</w:t>
      </w:r>
      <w:r w:rsidRPr="009A45BA">
        <w:rPr>
          <w:rFonts w:asciiTheme="minorEastAsia" w:hAnsiTheme="minorEastAsia" w:hint="eastAsia"/>
          <w:b/>
          <w:sz w:val="24"/>
          <w:szCs w:val="24"/>
        </w:rPr>
        <w:t>催生核心竞争实力</w:t>
      </w:r>
    </w:p>
    <w:p w:rsidR="00001968" w:rsidRPr="009A45BA" w:rsidRDefault="001C1E49">
      <w:pPr>
        <w:pStyle w:val="1"/>
        <w:numPr>
          <w:ilvl w:val="1"/>
          <w:numId w:val="1"/>
        </w:numPr>
        <w:spacing w:line="560" w:lineRule="exact"/>
        <w:ind w:firstLineChars="0"/>
        <w:rPr>
          <w:rFonts w:asciiTheme="minorEastAsia" w:hAnsiTheme="minorEastAsia"/>
          <w:sz w:val="24"/>
          <w:szCs w:val="24"/>
        </w:rPr>
      </w:pPr>
      <w:r w:rsidRPr="009A45BA">
        <w:rPr>
          <w:rFonts w:asciiTheme="minorEastAsia" w:hAnsiTheme="minorEastAsia" w:hint="eastAsia"/>
          <w:sz w:val="24"/>
          <w:szCs w:val="24"/>
        </w:rPr>
        <w:t>以人为本，培育企业“匠心文化”</w:t>
      </w:r>
    </w:p>
    <w:p w:rsidR="00001968" w:rsidRPr="009A45BA" w:rsidRDefault="001C1E49" w:rsidP="009A45BA">
      <w:pPr>
        <w:spacing w:line="560" w:lineRule="exact"/>
        <w:ind w:firstLine="480"/>
        <w:rPr>
          <w:sz w:val="24"/>
          <w:szCs w:val="24"/>
        </w:rPr>
      </w:pPr>
      <w:r w:rsidRPr="009A45BA">
        <w:rPr>
          <w:rFonts w:hint="eastAsia"/>
          <w:sz w:val="24"/>
          <w:szCs w:val="24"/>
        </w:rPr>
        <w:t>优质品牌的塑造，离不开“工匠”的支持。公司在人才培养中注入“工匠精神”，</w:t>
      </w:r>
      <w:r w:rsidRPr="009A45BA">
        <w:rPr>
          <w:rFonts w:asciiTheme="minorEastAsia" w:hAnsiTheme="minorEastAsia" w:cs="宋体" w:hint="eastAsia"/>
          <w:kern w:val="0"/>
          <w:sz w:val="24"/>
          <w:szCs w:val="24"/>
        </w:rPr>
        <w:t>围绕不同人才需求，</w:t>
      </w:r>
      <w:r w:rsidRPr="009A45BA">
        <w:rPr>
          <w:rFonts w:asciiTheme="minorEastAsia" w:hAnsiTheme="minorEastAsia" w:hint="eastAsia"/>
          <w:sz w:val="24"/>
          <w:szCs w:val="24"/>
        </w:rPr>
        <w:t>制定了输入型、交互型、项目型和递延式四种人才培养模式，营造人才培养的“匠心文化”，。</w:t>
      </w:r>
      <w:r w:rsidRPr="009A45BA">
        <w:rPr>
          <w:rFonts w:asciiTheme="minorEastAsia" w:hAnsiTheme="minorEastAsia" w:cs="宋体" w:hint="eastAsia"/>
          <w:kern w:val="0"/>
          <w:sz w:val="24"/>
          <w:szCs w:val="24"/>
        </w:rPr>
        <w:t>通过“双师”培养、“职业生涯导航”、“青年技术讲坛”、师徒带教等方式，</w:t>
      </w:r>
      <w:r w:rsidRPr="009A45BA">
        <w:rPr>
          <w:rFonts w:asciiTheme="minorEastAsia" w:hAnsiTheme="minorEastAsia" w:hint="eastAsia"/>
          <w:sz w:val="24"/>
          <w:szCs w:val="24"/>
        </w:rPr>
        <w:t>依托张闵庆劳模创新工作室、王竹君技能大师工作室、上海工匠李建伟工作室、陈柳锋大师工作室等载体，</w:t>
      </w:r>
      <w:r w:rsidRPr="009A45BA">
        <w:rPr>
          <w:rFonts w:asciiTheme="minorEastAsia" w:hAnsiTheme="minorEastAsia" w:cs="宋体" w:hint="eastAsia"/>
          <w:kern w:val="0"/>
          <w:sz w:val="24"/>
          <w:szCs w:val="24"/>
        </w:rPr>
        <w:t>加速高技能人才成长步伐。同时，</w:t>
      </w:r>
      <w:r w:rsidRPr="009A45BA">
        <w:rPr>
          <w:rFonts w:asciiTheme="minorEastAsia" w:hAnsiTheme="minorEastAsia" w:hint="eastAsia"/>
          <w:sz w:val="24"/>
          <w:szCs w:val="24"/>
        </w:rPr>
        <w:t>依托</w:t>
      </w:r>
      <w:r w:rsidRPr="009A45BA">
        <w:rPr>
          <w:rFonts w:asciiTheme="minorEastAsia" w:hAnsiTheme="minorEastAsia" w:cs="Arial" w:hint="eastAsia"/>
          <w:sz w:val="24"/>
          <w:szCs w:val="24"/>
          <w:shd w:val="clear" w:color="auto" w:fill="FFFFFF"/>
        </w:rPr>
        <w:t>现有资源，搭建全方位的培训平台，定期开展具有针对性的技术培训，将生产与员工发展联系在一起，促进职工技能和综合素质实现专业化成长，</w:t>
      </w:r>
      <w:r w:rsidRPr="009A45BA">
        <w:rPr>
          <w:rFonts w:asciiTheme="minorEastAsia" w:hAnsiTheme="minorEastAsia" w:hint="eastAsia"/>
          <w:sz w:val="24"/>
          <w:szCs w:val="24"/>
        </w:rPr>
        <w:t>培养出</w:t>
      </w:r>
      <w:r w:rsidRPr="009A45BA">
        <w:rPr>
          <w:rFonts w:asciiTheme="minorEastAsia" w:hAnsiTheme="minorEastAsia" w:cs="华文仿宋" w:hint="eastAsia"/>
          <w:kern w:val="0"/>
          <w:sz w:val="24"/>
          <w:szCs w:val="24"/>
          <w:lang w:val="zh-CN"/>
        </w:rPr>
        <w:t>以</w:t>
      </w:r>
      <w:r w:rsidRPr="009A45BA">
        <w:rPr>
          <w:rFonts w:asciiTheme="minorEastAsia" w:hAnsiTheme="minorEastAsia" w:hint="eastAsia"/>
          <w:sz w:val="24"/>
          <w:szCs w:val="24"/>
        </w:rPr>
        <w:t>正高级工程师、高级工程师和高级技师领衔、</w:t>
      </w:r>
      <w:r w:rsidRPr="009A45BA">
        <w:rPr>
          <w:rFonts w:asciiTheme="minorEastAsia" w:hAnsiTheme="minorEastAsia" w:hint="eastAsia"/>
          <w:sz w:val="24"/>
          <w:szCs w:val="24"/>
          <w:lang w:val="zh-CN"/>
        </w:rPr>
        <w:t>占企业职工总人数58%的技术密集型人才队伍，实现</w:t>
      </w:r>
      <w:r w:rsidRPr="009A45BA">
        <w:rPr>
          <w:rFonts w:asciiTheme="minorEastAsia" w:hAnsiTheme="minorEastAsia" w:hint="eastAsia"/>
          <w:sz w:val="24"/>
          <w:szCs w:val="24"/>
        </w:rPr>
        <w:t>人才从匠人到匠心、匠魂的升华，为公司实现品牌战略目标积淀发展动力</w:t>
      </w:r>
      <w:r w:rsidRPr="009A45BA">
        <w:rPr>
          <w:rFonts w:hint="eastAsia"/>
          <w:sz w:val="24"/>
          <w:szCs w:val="24"/>
        </w:rPr>
        <w:t>。</w:t>
      </w:r>
    </w:p>
    <w:p w:rsidR="00001968" w:rsidRPr="009A45BA" w:rsidRDefault="001C1E49">
      <w:pPr>
        <w:pStyle w:val="1"/>
        <w:numPr>
          <w:ilvl w:val="1"/>
          <w:numId w:val="1"/>
        </w:numPr>
        <w:spacing w:line="560" w:lineRule="exact"/>
        <w:ind w:firstLineChars="0"/>
        <w:rPr>
          <w:rFonts w:asciiTheme="minorEastAsia" w:hAnsiTheme="minorEastAsia"/>
          <w:sz w:val="24"/>
          <w:szCs w:val="24"/>
        </w:rPr>
      </w:pPr>
      <w:r w:rsidRPr="009A45BA">
        <w:rPr>
          <w:rFonts w:asciiTheme="minorEastAsia" w:hAnsiTheme="minorEastAsia" w:hint="eastAsia"/>
          <w:sz w:val="24"/>
          <w:szCs w:val="24"/>
        </w:rPr>
        <w:t>群策群力，凝聚集体智慧</w:t>
      </w:r>
    </w:p>
    <w:p w:rsidR="00001968" w:rsidRPr="009A45BA" w:rsidRDefault="001C1E49" w:rsidP="009A45BA">
      <w:pPr>
        <w:spacing w:line="560" w:lineRule="exact"/>
        <w:ind w:firstLine="480"/>
        <w:rPr>
          <w:rFonts w:asciiTheme="minorEastAsia" w:hAnsiTheme="minorEastAsia"/>
          <w:sz w:val="24"/>
          <w:szCs w:val="24"/>
        </w:rPr>
      </w:pPr>
      <w:r w:rsidRPr="009A45BA">
        <w:rPr>
          <w:rFonts w:asciiTheme="minorEastAsia" w:hAnsiTheme="minorEastAsia" w:hint="eastAsia"/>
          <w:sz w:val="24"/>
          <w:szCs w:val="24"/>
        </w:rPr>
        <w:t>实施创新驱动发展战略，必须通过全民参与推动文化创新，形成崇尚创新的企业文化氛围。通过开展扎实有效的活动，凝聚广大职工创新创造的智慧和力量。</w:t>
      </w:r>
      <w:r w:rsidRPr="009A45BA">
        <w:rPr>
          <w:rFonts w:asciiTheme="minorEastAsia" w:hAnsiTheme="minorEastAsia" w:cs="Arial" w:hint="eastAsia"/>
          <w:sz w:val="24"/>
          <w:szCs w:val="24"/>
        </w:rPr>
        <w:t>鼓励全员参与合理化建议和QC小组活动，每年进行评审和表彰，对科技创新成果予以奖励，让职工始终保持高涨的创造热情，自发地投身到科技创新中来，营造出人人参与、钻研业务、为企业创新发挥潜能的文化氛围，</w:t>
      </w:r>
      <w:r w:rsidRPr="009A45BA">
        <w:rPr>
          <w:rFonts w:asciiTheme="minorEastAsia" w:hAnsiTheme="minorEastAsia" w:hint="eastAsia"/>
          <w:sz w:val="24"/>
          <w:szCs w:val="24"/>
        </w:rPr>
        <w:t>为进一步完善企业创新能力，提升品牌核心竞争力发挥了重要作用。</w:t>
      </w:r>
    </w:p>
    <w:p w:rsidR="00001968" w:rsidRPr="009A45BA" w:rsidRDefault="001C1E49" w:rsidP="009A45BA">
      <w:pPr>
        <w:spacing w:line="600" w:lineRule="exact"/>
        <w:ind w:firstLine="480"/>
        <w:contextualSpacing/>
        <w:jc w:val="left"/>
        <w:rPr>
          <w:rFonts w:asciiTheme="minorEastAsia" w:hAnsiTheme="minorEastAsia" w:cs="华文仿宋"/>
          <w:sz w:val="24"/>
          <w:szCs w:val="24"/>
        </w:rPr>
      </w:pPr>
      <w:r w:rsidRPr="009A45BA">
        <w:rPr>
          <w:rFonts w:asciiTheme="minorEastAsia" w:hAnsiTheme="minorEastAsia" w:cs="华文仿宋" w:hint="eastAsia"/>
          <w:sz w:val="24"/>
          <w:szCs w:val="24"/>
        </w:rPr>
        <w:t>从创新到创造，再到走出国门，上海隧道始终坚持科技领先，落实精细管理。</w:t>
      </w:r>
      <w:r w:rsidRPr="009A45BA">
        <w:rPr>
          <w:rFonts w:asciiTheme="minorEastAsia" w:hAnsiTheme="minorEastAsia" w:cs="华文仿宋" w:hint="eastAsia"/>
          <w:sz w:val="24"/>
          <w:szCs w:val="24"/>
        </w:rPr>
        <w:lastRenderedPageBreak/>
        <w:t>研发制造的“国之重器”，先后获得国家科技进步一等奖、国家重点新产品、中国国际博览会金奖，企业荣获全国十佳创新品牌、轨道交通业榜科技创新综合竞争力品牌企业、上海市装备制造也与高薪技术产业自主创新品牌等荣誉，打造出高端装备自主品牌的新名片。</w:t>
      </w:r>
      <w:r w:rsidRPr="009A45BA">
        <w:rPr>
          <w:rFonts w:asciiTheme="minorEastAsia" w:hAnsiTheme="minorEastAsia" w:hint="eastAsia"/>
          <w:sz w:val="24"/>
          <w:szCs w:val="24"/>
        </w:rPr>
        <w:t xml:space="preserve">    </w:t>
      </w:r>
    </w:p>
    <w:p w:rsidR="00001968" w:rsidRPr="009A45BA" w:rsidRDefault="001C1E49" w:rsidP="009A45BA">
      <w:pPr>
        <w:spacing w:line="560" w:lineRule="exact"/>
        <w:ind w:firstLine="480"/>
        <w:jc w:val="left"/>
        <w:rPr>
          <w:rFonts w:asciiTheme="minorEastAsia" w:hAnsiTheme="minorEastAsia"/>
          <w:sz w:val="24"/>
          <w:szCs w:val="24"/>
        </w:rPr>
      </w:pPr>
      <w:r w:rsidRPr="009A45BA">
        <w:rPr>
          <w:rFonts w:asciiTheme="minorEastAsia" w:hAnsiTheme="minorEastAsia" w:hint="eastAsia"/>
          <w:sz w:val="24"/>
          <w:szCs w:val="24"/>
        </w:rPr>
        <w:t>当今时代，惟创新者进，惟创新者强，惟创新者胜。</w:t>
      </w:r>
      <w:r w:rsidRPr="009A45BA">
        <w:rPr>
          <w:rFonts w:asciiTheme="minorEastAsia" w:hAnsiTheme="minorEastAsia" w:cs="华文仿宋" w:hint="eastAsia"/>
          <w:kern w:val="0"/>
          <w:sz w:val="24"/>
          <w:szCs w:val="24"/>
          <w:lang w:val="zh-CN"/>
        </w:rPr>
        <w:t>面对新形势、新任务、新挑战，</w:t>
      </w:r>
      <w:r w:rsidRPr="009A45BA">
        <w:rPr>
          <w:rFonts w:asciiTheme="minorEastAsia" w:hAnsiTheme="minorEastAsia" w:hint="eastAsia"/>
          <w:sz w:val="24"/>
          <w:szCs w:val="24"/>
        </w:rPr>
        <w:t>上海隧道将进一步发扬“只进不退”的盾构精神，加强创新品牌文化建设，引领国产盾构产业基地转型升级</w:t>
      </w:r>
      <w:r w:rsidRPr="009A45BA">
        <w:rPr>
          <w:rFonts w:asciiTheme="minorEastAsia" w:hAnsiTheme="minorEastAsia" w:cs="华文仿宋" w:hint="eastAsia"/>
          <w:kern w:val="0"/>
          <w:sz w:val="24"/>
          <w:szCs w:val="24"/>
          <w:lang w:val="zh-CN"/>
        </w:rPr>
        <w:t>，为振兴中国盾构事业作出更卓越的贡献！</w:t>
      </w:r>
    </w:p>
    <w:sectPr w:rsidR="00001968" w:rsidRPr="009A45BA">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1B9" w:rsidRDefault="003931B9" w:rsidP="009A45BA">
      <w:pPr>
        <w:ind w:firstLine="420"/>
      </w:pPr>
      <w:r>
        <w:separator/>
      </w:r>
    </w:p>
  </w:endnote>
  <w:endnote w:type="continuationSeparator" w:id="0">
    <w:p w:rsidR="003931B9" w:rsidRDefault="003931B9" w:rsidP="009A45BA">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968" w:rsidRDefault="00001968">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881671"/>
      <w:docPartObj>
        <w:docPartGallery w:val="Page Numbers (Bottom of Page)"/>
        <w:docPartUnique/>
      </w:docPartObj>
    </w:sdtPr>
    <w:sdtEndPr/>
    <w:sdtContent>
      <w:p w:rsidR="009A45BA" w:rsidRDefault="009A45BA" w:rsidP="009A45BA">
        <w:pPr>
          <w:pStyle w:val="a3"/>
          <w:ind w:firstLine="360"/>
          <w:jc w:val="center"/>
        </w:pPr>
        <w:r>
          <w:fldChar w:fldCharType="begin"/>
        </w:r>
        <w:r>
          <w:instrText>PAGE   \* MERGEFORMAT</w:instrText>
        </w:r>
        <w:r>
          <w:fldChar w:fldCharType="separate"/>
        </w:r>
        <w:r w:rsidR="00BD0DD1" w:rsidRPr="00BD0DD1">
          <w:rPr>
            <w:noProof/>
            <w:lang w:val="zh-CN"/>
          </w:rPr>
          <w:t>2</w:t>
        </w:r>
        <w:r>
          <w:fldChar w:fldCharType="end"/>
        </w:r>
      </w:p>
    </w:sdtContent>
  </w:sdt>
  <w:p w:rsidR="00001968" w:rsidRDefault="00001968">
    <w:pPr>
      <w:pStyle w:val="a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968" w:rsidRDefault="00001968">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1B9" w:rsidRDefault="003931B9" w:rsidP="009A45BA">
      <w:pPr>
        <w:ind w:firstLine="420"/>
      </w:pPr>
      <w:r>
        <w:separator/>
      </w:r>
    </w:p>
  </w:footnote>
  <w:footnote w:type="continuationSeparator" w:id="0">
    <w:p w:rsidR="003931B9" w:rsidRDefault="003931B9" w:rsidP="009A45BA">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968" w:rsidRDefault="00001968">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968" w:rsidRDefault="00001968">
    <w:pPr>
      <w:pStyle w:val="a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968" w:rsidRDefault="00001968">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D2179"/>
    <w:multiLevelType w:val="multilevel"/>
    <w:tmpl w:val="2ADD2179"/>
    <w:lvl w:ilvl="0">
      <w:start w:val="1"/>
      <w:numFmt w:val="japaneseCounting"/>
      <w:lvlText w:val="%1、"/>
      <w:lvlJc w:val="left"/>
      <w:pPr>
        <w:ind w:left="720" w:hanging="720"/>
      </w:pPr>
      <w:rPr>
        <w:rFonts w:hint="default"/>
      </w:rPr>
    </w:lvl>
    <w:lvl w:ilvl="1">
      <w:start w:val="1"/>
      <w:numFmt w:val="decimal"/>
      <w:lvlText w:val="%2、"/>
      <w:lvlJc w:val="left"/>
      <w:pPr>
        <w:ind w:left="72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787"/>
    <w:rsid w:val="0000095B"/>
    <w:rsid w:val="00000D39"/>
    <w:rsid w:val="00001968"/>
    <w:rsid w:val="000022F5"/>
    <w:rsid w:val="00007101"/>
    <w:rsid w:val="000078B0"/>
    <w:rsid w:val="000126B1"/>
    <w:rsid w:val="0001673F"/>
    <w:rsid w:val="00017A7C"/>
    <w:rsid w:val="00023741"/>
    <w:rsid w:val="00034201"/>
    <w:rsid w:val="00034E8B"/>
    <w:rsid w:val="00037480"/>
    <w:rsid w:val="000402EC"/>
    <w:rsid w:val="000432D9"/>
    <w:rsid w:val="0004412F"/>
    <w:rsid w:val="00046312"/>
    <w:rsid w:val="00053FAE"/>
    <w:rsid w:val="00054915"/>
    <w:rsid w:val="00054F4C"/>
    <w:rsid w:val="00060200"/>
    <w:rsid w:val="00060FC4"/>
    <w:rsid w:val="00061D91"/>
    <w:rsid w:val="00063D5D"/>
    <w:rsid w:val="00064CDC"/>
    <w:rsid w:val="000714F2"/>
    <w:rsid w:val="000719C3"/>
    <w:rsid w:val="00076D80"/>
    <w:rsid w:val="0008279E"/>
    <w:rsid w:val="00082931"/>
    <w:rsid w:val="00087A3D"/>
    <w:rsid w:val="000944F6"/>
    <w:rsid w:val="00094EDD"/>
    <w:rsid w:val="00096656"/>
    <w:rsid w:val="000A4902"/>
    <w:rsid w:val="000A5554"/>
    <w:rsid w:val="000B407D"/>
    <w:rsid w:val="000B5114"/>
    <w:rsid w:val="000B776E"/>
    <w:rsid w:val="000C580B"/>
    <w:rsid w:val="000C59D5"/>
    <w:rsid w:val="000C6E16"/>
    <w:rsid w:val="000D19B6"/>
    <w:rsid w:val="000D1ED8"/>
    <w:rsid w:val="000D2D2A"/>
    <w:rsid w:val="000D55C8"/>
    <w:rsid w:val="000D5A92"/>
    <w:rsid w:val="000E13A7"/>
    <w:rsid w:val="000E3FFA"/>
    <w:rsid w:val="000E43C1"/>
    <w:rsid w:val="000F29B2"/>
    <w:rsid w:val="000F309D"/>
    <w:rsid w:val="000F6E35"/>
    <w:rsid w:val="000F6F22"/>
    <w:rsid w:val="001006F5"/>
    <w:rsid w:val="00101D88"/>
    <w:rsid w:val="00111014"/>
    <w:rsid w:val="00112AB5"/>
    <w:rsid w:val="001137E4"/>
    <w:rsid w:val="00113C04"/>
    <w:rsid w:val="00116000"/>
    <w:rsid w:val="001201C3"/>
    <w:rsid w:val="00121197"/>
    <w:rsid w:val="00123928"/>
    <w:rsid w:val="0012684B"/>
    <w:rsid w:val="00132825"/>
    <w:rsid w:val="00132DA0"/>
    <w:rsid w:val="00141C74"/>
    <w:rsid w:val="00144DE2"/>
    <w:rsid w:val="0014530C"/>
    <w:rsid w:val="00150B45"/>
    <w:rsid w:val="00152A6F"/>
    <w:rsid w:val="00160579"/>
    <w:rsid w:val="001605F7"/>
    <w:rsid w:val="00160F83"/>
    <w:rsid w:val="001619ED"/>
    <w:rsid w:val="001673E2"/>
    <w:rsid w:val="00171DCB"/>
    <w:rsid w:val="00172897"/>
    <w:rsid w:val="00173E2A"/>
    <w:rsid w:val="001752DE"/>
    <w:rsid w:val="001753C1"/>
    <w:rsid w:val="001758C1"/>
    <w:rsid w:val="00175E55"/>
    <w:rsid w:val="00175F47"/>
    <w:rsid w:val="00176CF7"/>
    <w:rsid w:val="00180EFD"/>
    <w:rsid w:val="00180FA2"/>
    <w:rsid w:val="00181DFA"/>
    <w:rsid w:val="00182425"/>
    <w:rsid w:val="00184A1C"/>
    <w:rsid w:val="00187438"/>
    <w:rsid w:val="00190472"/>
    <w:rsid w:val="00192B9A"/>
    <w:rsid w:val="00194806"/>
    <w:rsid w:val="0019492B"/>
    <w:rsid w:val="0019535E"/>
    <w:rsid w:val="001A1C38"/>
    <w:rsid w:val="001A1FA1"/>
    <w:rsid w:val="001A602D"/>
    <w:rsid w:val="001B0336"/>
    <w:rsid w:val="001B14EE"/>
    <w:rsid w:val="001B15C4"/>
    <w:rsid w:val="001B1874"/>
    <w:rsid w:val="001B477A"/>
    <w:rsid w:val="001B6231"/>
    <w:rsid w:val="001B77F4"/>
    <w:rsid w:val="001C0F32"/>
    <w:rsid w:val="001C1E49"/>
    <w:rsid w:val="001C32F8"/>
    <w:rsid w:val="001C3320"/>
    <w:rsid w:val="001C3DDF"/>
    <w:rsid w:val="001C55BF"/>
    <w:rsid w:val="001C778F"/>
    <w:rsid w:val="001C796A"/>
    <w:rsid w:val="001D068F"/>
    <w:rsid w:val="001D07EB"/>
    <w:rsid w:val="001D717E"/>
    <w:rsid w:val="001E03BC"/>
    <w:rsid w:val="001E322E"/>
    <w:rsid w:val="001F48AF"/>
    <w:rsid w:val="001F5DF4"/>
    <w:rsid w:val="002002FE"/>
    <w:rsid w:val="002014CB"/>
    <w:rsid w:val="00206D34"/>
    <w:rsid w:val="002106A7"/>
    <w:rsid w:val="002154C7"/>
    <w:rsid w:val="0021559B"/>
    <w:rsid w:val="002162B1"/>
    <w:rsid w:val="00221DC6"/>
    <w:rsid w:val="002230B4"/>
    <w:rsid w:val="00223FA5"/>
    <w:rsid w:val="0022504B"/>
    <w:rsid w:val="0022645A"/>
    <w:rsid w:val="002279F4"/>
    <w:rsid w:val="002412EF"/>
    <w:rsid w:val="00241852"/>
    <w:rsid w:val="00243E9A"/>
    <w:rsid w:val="0024579A"/>
    <w:rsid w:val="00246911"/>
    <w:rsid w:val="002501E3"/>
    <w:rsid w:val="002528A9"/>
    <w:rsid w:val="0025458F"/>
    <w:rsid w:val="00254E4F"/>
    <w:rsid w:val="00254F5F"/>
    <w:rsid w:val="00255ED4"/>
    <w:rsid w:val="00256DE5"/>
    <w:rsid w:val="00262149"/>
    <w:rsid w:val="002629A6"/>
    <w:rsid w:val="00264DDF"/>
    <w:rsid w:val="00270F6C"/>
    <w:rsid w:val="00271C19"/>
    <w:rsid w:val="00274089"/>
    <w:rsid w:val="00275B86"/>
    <w:rsid w:val="00275EDC"/>
    <w:rsid w:val="0028697A"/>
    <w:rsid w:val="00290CD8"/>
    <w:rsid w:val="0029347E"/>
    <w:rsid w:val="002949E8"/>
    <w:rsid w:val="00295E3D"/>
    <w:rsid w:val="00297AE8"/>
    <w:rsid w:val="00297F9A"/>
    <w:rsid w:val="002A0433"/>
    <w:rsid w:val="002A23A0"/>
    <w:rsid w:val="002A3F5F"/>
    <w:rsid w:val="002A6AFA"/>
    <w:rsid w:val="002B2FFC"/>
    <w:rsid w:val="002B326E"/>
    <w:rsid w:val="002B5074"/>
    <w:rsid w:val="002B5A6C"/>
    <w:rsid w:val="002B5D42"/>
    <w:rsid w:val="002B63B2"/>
    <w:rsid w:val="002B685B"/>
    <w:rsid w:val="002C1E82"/>
    <w:rsid w:val="002C202F"/>
    <w:rsid w:val="002C3827"/>
    <w:rsid w:val="002D0742"/>
    <w:rsid w:val="002D15D4"/>
    <w:rsid w:val="002D20E3"/>
    <w:rsid w:val="002D311D"/>
    <w:rsid w:val="002E16DF"/>
    <w:rsid w:val="002E7543"/>
    <w:rsid w:val="002F6C6B"/>
    <w:rsid w:val="00301F1B"/>
    <w:rsid w:val="003042C4"/>
    <w:rsid w:val="00310BE2"/>
    <w:rsid w:val="00310E44"/>
    <w:rsid w:val="00314506"/>
    <w:rsid w:val="0031486C"/>
    <w:rsid w:val="003153D0"/>
    <w:rsid w:val="00317FD5"/>
    <w:rsid w:val="00320269"/>
    <w:rsid w:val="00321651"/>
    <w:rsid w:val="0032295F"/>
    <w:rsid w:val="003261F4"/>
    <w:rsid w:val="00326FB8"/>
    <w:rsid w:val="00327111"/>
    <w:rsid w:val="00333491"/>
    <w:rsid w:val="00337C2B"/>
    <w:rsid w:val="00337CBB"/>
    <w:rsid w:val="00340801"/>
    <w:rsid w:val="00340E08"/>
    <w:rsid w:val="0034202C"/>
    <w:rsid w:val="003421AD"/>
    <w:rsid w:val="00342388"/>
    <w:rsid w:val="003437D8"/>
    <w:rsid w:val="003446D7"/>
    <w:rsid w:val="00347CF5"/>
    <w:rsid w:val="00351DB5"/>
    <w:rsid w:val="003536C9"/>
    <w:rsid w:val="003548DD"/>
    <w:rsid w:val="00355526"/>
    <w:rsid w:val="003564B1"/>
    <w:rsid w:val="00360971"/>
    <w:rsid w:val="0036182F"/>
    <w:rsid w:val="00361B0A"/>
    <w:rsid w:val="00363802"/>
    <w:rsid w:val="00365340"/>
    <w:rsid w:val="00370E6F"/>
    <w:rsid w:val="00371E04"/>
    <w:rsid w:val="003848D3"/>
    <w:rsid w:val="00386243"/>
    <w:rsid w:val="00387274"/>
    <w:rsid w:val="0039161E"/>
    <w:rsid w:val="003931B9"/>
    <w:rsid w:val="003A068B"/>
    <w:rsid w:val="003A2C86"/>
    <w:rsid w:val="003A5117"/>
    <w:rsid w:val="003A58DD"/>
    <w:rsid w:val="003B0692"/>
    <w:rsid w:val="003B1242"/>
    <w:rsid w:val="003B2816"/>
    <w:rsid w:val="003B6B7D"/>
    <w:rsid w:val="003B74E8"/>
    <w:rsid w:val="003C1A80"/>
    <w:rsid w:val="003C296B"/>
    <w:rsid w:val="003C2F26"/>
    <w:rsid w:val="003C3697"/>
    <w:rsid w:val="003C4D12"/>
    <w:rsid w:val="003C798C"/>
    <w:rsid w:val="003D1AC1"/>
    <w:rsid w:val="003D3B69"/>
    <w:rsid w:val="003D4D0D"/>
    <w:rsid w:val="003D691A"/>
    <w:rsid w:val="003E004E"/>
    <w:rsid w:val="003E2918"/>
    <w:rsid w:val="003E2CB4"/>
    <w:rsid w:val="003E4832"/>
    <w:rsid w:val="003E592A"/>
    <w:rsid w:val="003F133F"/>
    <w:rsid w:val="003F31D4"/>
    <w:rsid w:val="00400A2E"/>
    <w:rsid w:val="00401E21"/>
    <w:rsid w:val="00401F3E"/>
    <w:rsid w:val="0040201B"/>
    <w:rsid w:val="00405BF1"/>
    <w:rsid w:val="00405FC5"/>
    <w:rsid w:val="00406495"/>
    <w:rsid w:val="004148BF"/>
    <w:rsid w:val="0042254D"/>
    <w:rsid w:val="00426077"/>
    <w:rsid w:val="004311A1"/>
    <w:rsid w:val="004312F5"/>
    <w:rsid w:val="00432F64"/>
    <w:rsid w:val="00435954"/>
    <w:rsid w:val="0043656E"/>
    <w:rsid w:val="00440D93"/>
    <w:rsid w:val="00440E7B"/>
    <w:rsid w:val="00441FEB"/>
    <w:rsid w:val="004429D5"/>
    <w:rsid w:val="00446D34"/>
    <w:rsid w:val="00452E0A"/>
    <w:rsid w:val="0045383A"/>
    <w:rsid w:val="0045766B"/>
    <w:rsid w:val="00460A37"/>
    <w:rsid w:val="00462C98"/>
    <w:rsid w:val="00463169"/>
    <w:rsid w:val="00463662"/>
    <w:rsid w:val="004639EF"/>
    <w:rsid w:val="00470817"/>
    <w:rsid w:val="004715BE"/>
    <w:rsid w:val="004717E5"/>
    <w:rsid w:val="004722A1"/>
    <w:rsid w:val="00473E05"/>
    <w:rsid w:val="00483FD1"/>
    <w:rsid w:val="00484D5A"/>
    <w:rsid w:val="004915AE"/>
    <w:rsid w:val="00491807"/>
    <w:rsid w:val="00491BF6"/>
    <w:rsid w:val="0049205B"/>
    <w:rsid w:val="00492259"/>
    <w:rsid w:val="00493488"/>
    <w:rsid w:val="004A0BA6"/>
    <w:rsid w:val="004A20E4"/>
    <w:rsid w:val="004A6EC7"/>
    <w:rsid w:val="004B0195"/>
    <w:rsid w:val="004C4430"/>
    <w:rsid w:val="004C6214"/>
    <w:rsid w:val="004D2DF3"/>
    <w:rsid w:val="004D360C"/>
    <w:rsid w:val="004D38BC"/>
    <w:rsid w:val="004D3ABB"/>
    <w:rsid w:val="004D48B8"/>
    <w:rsid w:val="004D5C84"/>
    <w:rsid w:val="004D680D"/>
    <w:rsid w:val="004E0DFE"/>
    <w:rsid w:val="004E6E41"/>
    <w:rsid w:val="004E7E03"/>
    <w:rsid w:val="004F191B"/>
    <w:rsid w:val="004F3A97"/>
    <w:rsid w:val="004F4105"/>
    <w:rsid w:val="004F47D5"/>
    <w:rsid w:val="004F6D39"/>
    <w:rsid w:val="004F7E78"/>
    <w:rsid w:val="005025FF"/>
    <w:rsid w:val="00505885"/>
    <w:rsid w:val="00506184"/>
    <w:rsid w:val="00510683"/>
    <w:rsid w:val="005117A3"/>
    <w:rsid w:val="005137E3"/>
    <w:rsid w:val="00517255"/>
    <w:rsid w:val="0052393E"/>
    <w:rsid w:val="00527787"/>
    <w:rsid w:val="005341C1"/>
    <w:rsid w:val="00535117"/>
    <w:rsid w:val="00535A18"/>
    <w:rsid w:val="00536534"/>
    <w:rsid w:val="00540D37"/>
    <w:rsid w:val="00541B27"/>
    <w:rsid w:val="00541E01"/>
    <w:rsid w:val="00541E17"/>
    <w:rsid w:val="00542E40"/>
    <w:rsid w:val="00543615"/>
    <w:rsid w:val="00543B69"/>
    <w:rsid w:val="00544270"/>
    <w:rsid w:val="005505AB"/>
    <w:rsid w:val="005550A6"/>
    <w:rsid w:val="005602A9"/>
    <w:rsid w:val="0056233F"/>
    <w:rsid w:val="00562B3D"/>
    <w:rsid w:val="005636B5"/>
    <w:rsid w:val="00564C5D"/>
    <w:rsid w:val="0056502B"/>
    <w:rsid w:val="00565E44"/>
    <w:rsid w:val="00571372"/>
    <w:rsid w:val="00572702"/>
    <w:rsid w:val="00572E1E"/>
    <w:rsid w:val="005764A7"/>
    <w:rsid w:val="00576C49"/>
    <w:rsid w:val="00582054"/>
    <w:rsid w:val="00584B02"/>
    <w:rsid w:val="00585B14"/>
    <w:rsid w:val="00586CE0"/>
    <w:rsid w:val="0058705B"/>
    <w:rsid w:val="00587E2B"/>
    <w:rsid w:val="00590048"/>
    <w:rsid w:val="005902B5"/>
    <w:rsid w:val="00594A59"/>
    <w:rsid w:val="00594D39"/>
    <w:rsid w:val="00594EC0"/>
    <w:rsid w:val="00595BA4"/>
    <w:rsid w:val="00596035"/>
    <w:rsid w:val="00597602"/>
    <w:rsid w:val="005A2225"/>
    <w:rsid w:val="005A5260"/>
    <w:rsid w:val="005B2077"/>
    <w:rsid w:val="005B537E"/>
    <w:rsid w:val="005C2702"/>
    <w:rsid w:val="005C3596"/>
    <w:rsid w:val="005C4B50"/>
    <w:rsid w:val="005C7185"/>
    <w:rsid w:val="005D2BDC"/>
    <w:rsid w:val="005D6385"/>
    <w:rsid w:val="005D6F0D"/>
    <w:rsid w:val="005E1552"/>
    <w:rsid w:val="005E5E94"/>
    <w:rsid w:val="005F1FBF"/>
    <w:rsid w:val="005F3A3B"/>
    <w:rsid w:val="00603A3C"/>
    <w:rsid w:val="00603C69"/>
    <w:rsid w:val="00606A35"/>
    <w:rsid w:val="0061115C"/>
    <w:rsid w:val="00611388"/>
    <w:rsid w:val="006125B4"/>
    <w:rsid w:val="006132B7"/>
    <w:rsid w:val="00615868"/>
    <w:rsid w:val="00616299"/>
    <w:rsid w:val="00616DE3"/>
    <w:rsid w:val="00623195"/>
    <w:rsid w:val="00626B17"/>
    <w:rsid w:val="006310D5"/>
    <w:rsid w:val="00632A2D"/>
    <w:rsid w:val="00633420"/>
    <w:rsid w:val="00634551"/>
    <w:rsid w:val="0063690D"/>
    <w:rsid w:val="00636BF3"/>
    <w:rsid w:val="00642F38"/>
    <w:rsid w:val="0064546D"/>
    <w:rsid w:val="00645DC1"/>
    <w:rsid w:val="0064629A"/>
    <w:rsid w:val="006464FC"/>
    <w:rsid w:val="006507A6"/>
    <w:rsid w:val="00650EBC"/>
    <w:rsid w:val="00652357"/>
    <w:rsid w:val="0065262C"/>
    <w:rsid w:val="00652A7C"/>
    <w:rsid w:val="006537A3"/>
    <w:rsid w:val="00653D50"/>
    <w:rsid w:val="006559E2"/>
    <w:rsid w:val="00655A81"/>
    <w:rsid w:val="00665F1F"/>
    <w:rsid w:val="00666970"/>
    <w:rsid w:val="0067008F"/>
    <w:rsid w:val="00672CEC"/>
    <w:rsid w:val="00673155"/>
    <w:rsid w:val="006805D1"/>
    <w:rsid w:val="00681E4A"/>
    <w:rsid w:val="0068537F"/>
    <w:rsid w:val="006947D6"/>
    <w:rsid w:val="00695694"/>
    <w:rsid w:val="006A0B54"/>
    <w:rsid w:val="006A149D"/>
    <w:rsid w:val="006A1715"/>
    <w:rsid w:val="006A198E"/>
    <w:rsid w:val="006A4230"/>
    <w:rsid w:val="006A50AF"/>
    <w:rsid w:val="006A624C"/>
    <w:rsid w:val="006B1FE5"/>
    <w:rsid w:val="006B53D7"/>
    <w:rsid w:val="006B6441"/>
    <w:rsid w:val="006C1B41"/>
    <w:rsid w:val="006C7068"/>
    <w:rsid w:val="006D041B"/>
    <w:rsid w:val="006D445B"/>
    <w:rsid w:val="006D4CE6"/>
    <w:rsid w:val="006D750C"/>
    <w:rsid w:val="006E77BD"/>
    <w:rsid w:val="006F022E"/>
    <w:rsid w:val="006F0773"/>
    <w:rsid w:val="006F08DD"/>
    <w:rsid w:val="006F1F67"/>
    <w:rsid w:val="006F2656"/>
    <w:rsid w:val="006F4040"/>
    <w:rsid w:val="00700CE4"/>
    <w:rsid w:val="00700D31"/>
    <w:rsid w:val="0070290D"/>
    <w:rsid w:val="0071002B"/>
    <w:rsid w:val="00711D3B"/>
    <w:rsid w:val="007128A6"/>
    <w:rsid w:val="00724216"/>
    <w:rsid w:val="007251F5"/>
    <w:rsid w:val="00726DD8"/>
    <w:rsid w:val="0073041A"/>
    <w:rsid w:val="007360A6"/>
    <w:rsid w:val="00741E92"/>
    <w:rsid w:val="00747F47"/>
    <w:rsid w:val="007522FE"/>
    <w:rsid w:val="00752D3B"/>
    <w:rsid w:val="00754961"/>
    <w:rsid w:val="007553C3"/>
    <w:rsid w:val="007562FE"/>
    <w:rsid w:val="007575F3"/>
    <w:rsid w:val="00757BBB"/>
    <w:rsid w:val="00760718"/>
    <w:rsid w:val="00765E1E"/>
    <w:rsid w:val="00766221"/>
    <w:rsid w:val="00766F85"/>
    <w:rsid w:val="007730F5"/>
    <w:rsid w:val="0077479B"/>
    <w:rsid w:val="00777536"/>
    <w:rsid w:val="00781226"/>
    <w:rsid w:val="007814CB"/>
    <w:rsid w:val="007840B9"/>
    <w:rsid w:val="00790D1D"/>
    <w:rsid w:val="007945D6"/>
    <w:rsid w:val="007975C1"/>
    <w:rsid w:val="007A05B1"/>
    <w:rsid w:val="007A1517"/>
    <w:rsid w:val="007A4633"/>
    <w:rsid w:val="007B1D54"/>
    <w:rsid w:val="007B1F07"/>
    <w:rsid w:val="007B3C3F"/>
    <w:rsid w:val="007B46FD"/>
    <w:rsid w:val="007B7B73"/>
    <w:rsid w:val="007C1480"/>
    <w:rsid w:val="007C1C26"/>
    <w:rsid w:val="007C23C8"/>
    <w:rsid w:val="007D14B0"/>
    <w:rsid w:val="007D2966"/>
    <w:rsid w:val="007D2B21"/>
    <w:rsid w:val="007E3243"/>
    <w:rsid w:val="007E33A7"/>
    <w:rsid w:val="007E4DA2"/>
    <w:rsid w:val="007F1694"/>
    <w:rsid w:val="007F2A5D"/>
    <w:rsid w:val="007F46A1"/>
    <w:rsid w:val="007F50F8"/>
    <w:rsid w:val="0080471D"/>
    <w:rsid w:val="00807EAA"/>
    <w:rsid w:val="008141F0"/>
    <w:rsid w:val="00814907"/>
    <w:rsid w:val="00814EB4"/>
    <w:rsid w:val="00815EFD"/>
    <w:rsid w:val="0081719C"/>
    <w:rsid w:val="00823E21"/>
    <w:rsid w:val="00824628"/>
    <w:rsid w:val="00824C0B"/>
    <w:rsid w:val="0082739E"/>
    <w:rsid w:val="0083176F"/>
    <w:rsid w:val="00833453"/>
    <w:rsid w:val="00833611"/>
    <w:rsid w:val="008339AB"/>
    <w:rsid w:val="008400A9"/>
    <w:rsid w:val="0084127F"/>
    <w:rsid w:val="00844544"/>
    <w:rsid w:val="008447C2"/>
    <w:rsid w:val="00847480"/>
    <w:rsid w:val="008506BE"/>
    <w:rsid w:val="008618BE"/>
    <w:rsid w:val="008634B8"/>
    <w:rsid w:val="00865F94"/>
    <w:rsid w:val="00867F76"/>
    <w:rsid w:val="00870A6E"/>
    <w:rsid w:val="00870D1B"/>
    <w:rsid w:val="0088282E"/>
    <w:rsid w:val="00886C90"/>
    <w:rsid w:val="0088710D"/>
    <w:rsid w:val="00893089"/>
    <w:rsid w:val="0089422D"/>
    <w:rsid w:val="0089551F"/>
    <w:rsid w:val="008A0972"/>
    <w:rsid w:val="008A2FE9"/>
    <w:rsid w:val="008A3ECB"/>
    <w:rsid w:val="008A75BE"/>
    <w:rsid w:val="008A79FA"/>
    <w:rsid w:val="008A7D0E"/>
    <w:rsid w:val="008B033A"/>
    <w:rsid w:val="008B3BC9"/>
    <w:rsid w:val="008B4488"/>
    <w:rsid w:val="008C024D"/>
    <w:rsid w:val="008C06BA"/>
    <w:rsid w:val="008C2F0A"/>
    <w:rsid w:val="008C36A1"/>
    <w:rsid w:val="008C64F9"/>
    <w:rsid w:val="008D090A"/>
    <w:rsid w:val="008D17F6"/>
    <w:rsid w:val="008D1F2F"/>
    <w:rsid w:val="008D3B76"/>
    <w:rsid w:val="008D4BA4"/>
    <w:rsid w:val="008D578A"/>
    <w:rsid w:val="008E001E"/>
    <w:rsid w:val="008E64D3"/>
    <w:rsid w:val="008F1122"/>
    <w:rsid w:val="008F1389"/>
    <w:rsid w:val="008F270C"/>
    <w:rsid w:val="008F3155"/>
    <w:rsid w:val="008F65F8"/>
    <w:rsid w:val="008F7239"/>
    <w:rsid w:val="008F7D31"/>
    <w:rsid w:val="00901DC8"/>
    <w:rsid w:val="00902A30"/>
    <w:rsid w:val="00903578"/>
    <w:rsid w:val="009045E6"/>
    <w:rsid w:val="00904FE2"/>
    <w:rsid w:val="00905921"/>
    <w:rsid w:val="00913DFB"/>
    <w:rsid w:val="0091425B"/>
    <w:rsid w:val="00922214"/>
    <w:rsid w:val="009234C0"/>
    <w:rsid w:val="00924B47"/>
    <w:rsid w:val="00924FDA"/>
    <w:rsid w:val="00927F7C"/>
    <w:rsid w:val="0093270D"/>
    <w:rsid w:val="00934118"/>
    <w:rsid w:val="00935DD0"/>
    <w:rsid w:val="0093630C"/>
    <w:rsid w:val="00943CB8"/>
    <w:rsid w:val="009457F1"/>
    <w:rsid w:val="00946260"/>
    <w:rsid w:val="00951AF9"/>
    <w:rsid w:val="0095581F"/>
    <w:rsid w:val="009564A0"/>
    <w:rsid w:val="00957F94"/>
    <w:rsid w:val="00960144"/>
    <w:rsid w:val="0096014C"/>
    <w:rsid w:val="00961195"/>
    <w:rsid w:val="009631A7"/>
    <w:rsid w:val="0096465A"/>
    <w:rsid w:val="0096490C"/>
    <w:rsid w:val="00965808"/>
    <w:rsid w:val="00965A9B"/>
    <w:rsid w:val="00966142"/>
    <w:rsid w:val="009675A8"/>
    <w:rsid w:val="00972AE5"/>
    <w:rsid w:val="00973790"/>
    <w:rsid w:val="009749C5"/>
    <w:rsid w:val="00980469"/>
    <w:rsid w:val="00981894"/>
    <w:rsid w:val="00983DE7"/>
    <w:rsid w:val="00984A3F"/>
    <w:rsid w:val="009865C0"/>
    <w:rsid w:val="00990B78"/>
    <w:rsid w:val="009925D6"/>
    <w:rsid w:val="009A1B6A"/>
    <w:rsid w:val="009A3130"/>
    <w:rsid w:val="009A378C"/>
    <w:rsid w:val="009A45BA"/>
    <w:rsid w:val="009B0BF7"/>
    <w:rsid w:val="009B2968"/>
    <w:rsid w:val="009B2D58"/>
    <w:rsid w:val="009B32F5"/>
    <w:rsid w:val="009B4894"/>
    <w:rsid w:val="009B4C69"/>
    <w:rsid w:val="009B4CD5"/>
    <w:rsid w:val="009B6790"/>
    <w:rsid w:val="009C0364"/>
    <w:rsid w:val="009C3003"/>
    <w:rsid w:val="009C67F8"/>
    <w:rsid w:val="009C71F7"/>
    <w:rsid w:val="009D0934"/>
    <w:rsid w:val="009D228C"/>
    <w:rsid w:val="009D259F"/>
    <w:rsid w:val="009D43FC"/>
    <w:rsid w:val="009D4B0D"/>
    <w:rsid w:val="009D5D99"/>
    <w:rsid w:val="009D5F6B"/>
    <w:rsid w:val="009D632E"/>
    <w:rsid w:val="009E1DF3"/>
    <w:rsid w:val="009E2EA9"/>
    <w:rsid w:val="009E4801"/>
    <w:rsid w:val="009F0A3C"/>
    <w:rsid w:val="009F0B89"/>
    <w:rsid w:val="009F2BFB"/>
    <w:rsid w:val="009F40AB"/>
    <w:rsid w:val="00A00814"/>
    <w:rsid w:val="00A01E01"/>
    <w:rsid w:val="00A036A1"/>
    <w:rsid w:val="00A100A4"/>
    <w:rsid w:val="00A107E8"/>
    <w:rsid w:val="00A10934"/>
    <w:rsid w:val="00A13F76"/>
    <w:rsid w:val="00A15E2D"/>
    <w:rsid w:val="00A235B0"/>
    <w:rsid w:val="00A2662C"/>
    <w:rsid w:val="00A308FE"/>
    <w:rsid w:val="00A31810"/>
    <w:rsid w:val="00A32AC6"/>
    <w:rsid w:val="00A35AC7"/>
    <w:rsid w:val="00A37442"/>
    <w:rsid w:val="00A448B1"/>
    <w:rsid w:val="00A46E3F"/>
    <w:rsid w:val="00A479CF"/>
    <w:rsid w:val="00A47B42"/>
    <w:rsid w:val="00A5192B"/>
    <w:rsid w:val="00A52ECD"/>
    <w:rsid w:val="00A544E6"/>
    <w:rsid w:val="00A548E4"/>
    <w:rsid w:val="00A600E1"/>
    <w:rsid w:val="00A62268"/>
    <w:rsid w:val="00A62DC7"/>
    <w:rsid w:val="00A63FCE"/>
    <w:rsid w:val="00A6557D"/>
    <w:rsid w:val="00A65BC7"/>
    <w:rsid w:val="00A708F3"/>
    <w:rsid w:val="00A70E20"/>
    <w:rsid w:val="00A76830"/>
    <w:rsid w:val="00A77FA8"/>
    <w:rsid w:val="00A82EB0"/>
    <w:rsid w:val="00A835DF"/>
    <w:rsid w:val="00A86CF5"/>
    <w:rsid w:val="00A87313"/>
    <w:rsid w:val="00A877C0"/>
    <w:rsid w:val="00A90FC7"/>
    <w:rsid w:val="00A91239"/>
    <w:rsid w:val="00A91D9D"/>
    <w:rsid w:val="00A953E2"/>
    <w:rsid w:val="00A96F27"/>
    <w:rsid w:val="00AA019E"/>
    <w:rsid w:val="00AA0250"/>
    <w:rsid w:val="00AA1384"/>
    <w:rsid w:val="00AA1D3D"/>
    <w:rsid w:val="00AA6A80"/>
    <w:rsid w:val="00AA74A1"/>
    <w:rsid w:val="00AB10B6"/>
    <w:rsid w:val="00AB2615"/>
    <w:rsid w:val="00AB2972"/>
    <w:rsid w:val="00AB449A"/>
    <w:rsid w:val="00AB77AF"/>
    <w:rsid w:val="00AC0783"/>
    <w:rsid w:val="00AC1B4C"/>
    <w:rsid w:val="00AC4846"/>
    <w:rsid w:val="00AD18A1"/>
    <w:rsid w:val="00AD3EFB"/>
    <w:rsid w:val="00AF185A"/>
    <w:rsid w:val="00B025AA"/>
    <w:rsid w:val="00B03755"/>
    <w:rsid w:val="00B03A02"/>
    <w:rsid w:val="00B04EE0"/>
    <w:rsid w:val="00B05A06"/>
    <w:rsid w:val="00B10B32"/>
    <w:rsid w:val="00B13E6E"/>
    <w:rsid w:val="00B14D61"/>
    <w:rsid w:val="00B214B8"/>
    <w:rsid w:val="00B22913"/>
    <w:rsid w:val="00B25735"/>
    <w:rsid w:val="00B2741F"/>
    <w:rsid w:val="00B30210"/>
    <w:rsid w:val="00B3079D"/>
    <w:rsid w:val="00B33E9E"/>
    <w:rsid w:val="00B345DA"/>
    <w:rsid w:val="00B34A0C"/>
    <w:rsid w:val="00B35DBA"/>
    <w:rsid w:val="00B363E5"/>
    <w:rsid w:val="00B4190D"/>
    <w:rsid w:val="00B41A20"/>
    <w:rsid w:val="00B426BD"/>
    <w:rsid w:val="00B444C3"/>
    <w:rsid w:val="00B46C46"/>
    <w:rsid w:val="00B477C0"/>
    <w:rsid w:val="00B47A96"/>
    <w:rsid w:val="00B50078"/>
    <w:rsid w:val="00B54789"/>
    <w:rsid w:val="00B56FC3"/>
    <w:rsid w:val="00B6016E"/>
    <w:rsid w:val="00B61805"/>
    <w:rsid w:val="00B62037"/>
    <w:rsid w:val="00B62271"/>
    <w:rsid w:val="00B635FC"/>
    <w:rsid w:val="00B67105"/>
    <w:rsid w:val="00B67782"/>
    <w:rsid w:val="00B70D47"/>
    <w:rsid w:val="00B7128B"/>
    <w:rsid w:val="00B71FA7"/>
    <w:rsid w:val="00B7736B"/>
    <w:rsid w:val="00B80942"/>
    <w:rsid w:val="00B812B2"/>
    <w:rsid w:val="00B82BF1"/>
    <w:rsid w:val="00B90F33"/>
    <w:rsid w:val="00B9270E"/>
    <w:rsid w:val="00B94D37"/>
    <w:rsid w:val="00BA06FB"/>
    <w:rsid w:val="00BA23A7"/>
    <w:rsid w:val="00BA4E9C"/>
    <w:rsid w:val="00BA7CFC"/>
    <w:rsid w:val="00BB1CB5"/>
    <w:rsid w:val="00BB299D"/>
    <w:rsid w:val="00BB2CBF"/>
    <w:rsid w:val="00BB340F"/>
    <w:rsid w:val="00BB3696"/>
    <w:rsid w:val="00BB45A4"/>
    <w:rsid w:val="00BB4724"/>
    <w:rsid w:val="00BC03E6"/>
    <w:rsid w:val="00BC5E3D"/>
    <w:rsid w:val="00BC5E78"/>
    <w:rsid w:val="00BD0DD1"/>
    <w:rsid w:val="00BD54E6"/>
    <w:rsid w:val="00BD5C93"/>
    <w:rsid w:val="00BD778A"/>
    <w:rsid w:val="00BD7DDC"/>
    <w:rsid w:val="00BE31C6"/>
    <w:rsid w:val="00BE3BFC"/>
    <w:rsid w:val="00BE3F44"/>
    <w:rsid w:val="00BE5D5B"/>
    <w:rsid w:val="00BE705B"/>
    <w:rsid w:val="00BE7840"/>
    <w:rsid w:val="00BF13C1"/>
    <w:rsid w:val="00BF165E"/>
    <w:rsid w:val="00BF573B"/>
    <w:rsid w:val="00BF71C5"/>
    <w:rsid w:val="00C0349A"/>
    <w:rsid w:val="00C03566"/>
    <w:rsid w:val="00C057F0"/>
    <w:rsid w:val="00C077AD"/>
    <w:rsid w:val="00C106F9"/>
    <w:rsid w:val="00C12146"/>
    <w:rsid w:val="00C16FC3"/>
    <w:rsid w:val="00C1746F"/>
    <w:rsid w:val="00C24125"/>
    <w:rsid w:val="00C2792F"/>
    <w:rsid w:val="00C320C0"/>
    <w:rsid w:val="00C33240"/>
    <w:rsid w:val="00C3361F"/>
    <w:rsid w:val="00C35188"/>
    <w:rsid w:val="00C35C83"/>
    <w:rsid w:val="00C37AE1"/>
    <w:rsid w:val="00C43F64"/>
    <w:rsid w:val="00C47095"/>
    <w:rsid w:val="00C47BEC"/>
    <w:rsid w:val="00C53CE6"/>
    <w:rsid w:val="00C55D21"/>
    <w:rsid w:val="00C570B5"/>
    <w:rsid w:val="00C578BE"/>
    <w:rsid w:val="00C62F17"/>
    <w:rsid w:val="00C63AD1"/>
    <w:rsid w:val="00C63D84"/>
    <w:rsid w:val="00C712E3"/>
    <w:rsid w:val="00C73C27"/>
    <w:rsid w:val="00C75F26"/>
    <w:rsid w:val="00C77E10"/>
    <w:rsid w:val="00C8179A"/>
    <w:rsid w:val="00C85F56"/>
    <w:rsid w:val="00C86489"/>
    <w:rsid w:val="00C8674B"/>
    <w:rsid w:val="00C86877"/>
    <w:rsid w:val="00C86A2A"/>
    <w:rsid w:val="00C9000C"/>
    <w:rsid w:val="00C9334A"/>
    <w:rsid w:val="00C942DA"/>
    <w:rsid w:val="00C94899"/>
    <w:rsid w:val="00C9514F"/>
    <w:rsid w:val="00C962EF"/>
    <w:rsid w:val="00CA1EA5"/>
    <w:rsid w:val="00CA26AF"/>
    <w:rsid w:val="00CA2A05"/>
    <w:rsid w:val="00CB13CC"/>
    <w:rsid w:val="00CB6B20"/>
    <w:rsid w:val="00CB7FF0"/>
    <w:rsid w:val="00CC0C82"/>
    <w:rsid w:val="00CC2AF1"/>
    <w:rsid w:val="00CC30E8"/>
    <w:rsid w:val="00CC3BA7"/>
    <w:rsid w:val="00CD4BBB"/>
    <w:rsid w:val="00CE142B"/>
    <w:rsid w:val="00CE4645"/>
    <w:rsid w:val="00CF124B"/>
    <w:rsid w:val="00CF5CD5"/>
    <w:rsid w:val="00CF6B9F"/>
    <w:rsid w:val="00CF7484"/>
    <w:rsid w:val="00CF7502"/>
    <w:rsid w:val="00D00C15"/>
    <w:rsid w:val="00D02AF9"/>
    <w:rsid w:val="00D03B3F"/>
    <w:rsid w:val="00D03FB9"/>
    <w:rsid w:val="00D105CE"/>
    <w:rsid w:val="00D1351E"/>
    <w:rsid w:val="00D1430E"/>
    <w:rsid w:val="00D16035"/>
    <w:rsid w:val="00D209A4"/>
    <w:rsid w:val="00D238D6"/>
    <w:rsid w:val="00D24AA1"/>
    <w:rsid w:val="00D2662D"/>
    <w:rsid w:val="00D30305"/>
    <w:rsid w:val="00D341FE"/>
    <w:rsid w:val="00D34572"/>
    <w:rsid w:val="00D34A40"/>
    <w:rsid w:val="00D3501D"/>
    <w:rsid w:val="00D43CAB"/>
    <w:rsid w:val="00D45A3E"/>
    <w:rsid w:val="00D4614F"/>
    <w:rsid w:val="00D51938"/>
    <w:rsid w:val="00D54327"/>
    <w:rsid w:val="00D55385"/>
    <w:rsid w:val="00D63B25"/>
    <w:rsid w:val="00D64207"/>
    <w:rsid w:val="00D6627E"/>
    <w:rsid w:val="00D75FD8"/>
    <w:rsid w:val="00D764E7"/>
    <w:rsid w:val="00D76919"/>
    <w:rsid w:val="00D870C5"/>
    <w:rsid w:val="00D931DD"/>
    <w:rsid w:val="00D93B4B"/>
    <w:rsid w:val="00D95900"/>
    <w:rsid w:val="00DA004B"/>
    <w:rsid w:val="00DA21F2"/>
    <w:rsid w:val="00DA3273"/>
    <w:rsid w:val="00DA3E62"/>
    <w:rsid w:val="00DA4663"/>
    <w:rsid w:val="00DA49BF"/>
    <w:rsid w:val="00DA54B6"/>
    <w:rsid w:val="00DA7291"/>
    <w:rsid w:val="00DB0B8B"/>
    <w:rsid w:val="00DB467B"/>
    <w:rsid w:val="00DC0E56"/>
    <w:rsid w:val="00DC1989"/>
    <w:rsid w:val="00DC25B5"/>
    <w:rsid w:val="00DD1115"/>
    <w:rsid w:val="00DD3621"/>
    <w:rsid w:val="00DD7B83"/>
    <w:rsid w:val="00DE031D"/>
    <w:rsid w:val="00DE06FC"/>
    <w:rsid w:val="00DE2603"/>
    <w:rsid w:val="00DE4F33"/>
    <w:rsid w:val="00DE649E"/>
    <w:rsid w:val="00DE6FC7"/>
    <w:rsid w:val="00DF235E"/>
    <w:rsid w:val="00DF5033"/>
    <w:rsid w:val="00DF5CF5"/>
    <w:rsid w:val="00E0097F"/>
    <w:rsid w:val="00E03DCD"/>
    <w:rsid w:val="00E05557"/>
    <w:rsid w:val="00E079C8"/>
    <w:rsid w:val="00E10191"/>
    <w:rsid w:val="00E10681"/>
    <w:rsid w:val="00E11A60"/>
    <w:rsid w:val="00E1409B"/>
    <w:rsid w:val="00E14BE0"/>
    <w:rsid w:val="00E1666D"/>
    <w:rsid w:val="00E16DF3"/>
    <w:rsid w:val="00E17050"/>
    <w:rsid w:val="00E171BB"/>
    <w:rsid w:val="00E22DD7"/>
    <w:rsid w:val="00E239A9"/>
    <w:rsid w:val="00E311F0"/>
    <w:rsid w:val="00E32191"/>
    <w:rsid w:val="00E342BA"/>
    <w:rsid w:val="00E3452C"/>
    <w:rsid w:val="00E35AAE"/>
    <w:rsid w:val="00E42152"/>
    <w:rsid w:val="00E422C2"/>
    <w:rsid w:val="00E54A11"/>
    <w:rsid w:val="00E568BD"/>
    <w:rsid w:val="00E56A33"/>
    <w:rsid w:val="00E654F6"/>
    <w:rsid w:val="00E6612F"/>
    <w:rsid w:val="00E67E9F"/>
    <w:rsid w:val="00E729F9"/>
    <w:rsid w:val="00E72E7F"/>
    <w:rsid w:val="00E74454"/>
    <w:rsid w:val="00E77E88"/>
    <w:rsid w:val="00E80758"/>
    <w:rsid w:val="00E84CCD"/>
    <w:rsid w:val="00E85091"/>
    <w:rsid w:val="00E86B9E"/>
    <w:rsid w:val="00E87003"/>
    <w:rsid w:val="00E909AC"/>
    <w:rsid w:val="00E91D33"/>
    <w:rsid w:val="00E92438"/>
    <w:rsid w:val="00E92EE6"/>
    <w:rsid w:val="00E95AF2"/>
    <w:rsid w:val="00EA05FE"/>
    <w:rsid w:val="00EA0F6B"/>
    <w:rsid w:val="00EA3E44"/>
    <w:rsid w:val="00EB00E1"/>
    <w:rsid w:val="00EB0BB5"/>
    <w:rsid w:val="00EB204B"/>
    <w:rsid w:val="00EB2A5B"/>
    <w:rsid w:val="00EB3469"/>
    <w:rsid w:val="00EB6DB8"/>
    <w:rsid w:val="00EB78F2"/>
    <w:rsid w:val="00EB7F2F"/>
    <w:rsid w:val="00EC0E40"/>
    <w:rsid w:val="00EC186B"/>
    <w:rsid w:val="00EC2F15"/>
    <w:rsid w:val="00EC361D"/>
    <w:rsid w:val="00EC583E"/>
    <w:rsid w:val="00EC5E20"/>
    <w:rsid w:val="00ED2DD5"/>
    <w:rsid w:val="00ED4906"/>
    <w:rsid w:val="00EE2879"/>
    <w:rsid w:val="00EE3080"/>
    <w:rsid w:val="00EE37BE"/>
    <w:rsid w:val="00EE3D8E"/>
    <w:rsid w:val="00EE6C8D"/>
    <w:rsid w:val="00EE7B2A"/>
    <w:rsid w:val="00EF0A40"/>
    <w:rsid w:val="00EF4F41"/>
    <w:rsid w:val="00EF5661"/>
    <w:rsid w:val="00EF6E1D"/>
    <w:rsid w:val="00F05C17"/>
    <w:rsid w:val="00F06FF6"/>
    <w:rsid w:val="00F0710D"/>
    <w:rsid w:val="00F1001C"/>
    <w:rsid w:val="00F13E95"/>
    <w:rsid w:val="00F156EE"/>
    <w:rsid w:val="00F162A2"/>
    <w:rsid w:val="00F2332F"/>
    <w:rsid w:val="00F241BA"/>
    <w:rsid w:val="00F31414"/>
    <w:rsid w:val="00F352A2"/>
    <w:rsid w:val="00F357D0"/>
    <w:rsid w:val="00F37FE7"/>
    <w:rsid w:val="00F4172F"/>
    <w:rsid w:val="00F42402"/>
    <w:rsid w:val="00F424D3"/>
    <w:rsid w:val="00F50E61"/>
    <w:rsid w:val="00F57D0D"/>
    <w:rsid w:val="00F64501"/>
    <w:rsid w:val="00F67CEE"/>
    <w:rsid w:val="00F75922"/>
    <w:rsid w:val="00F762D9"/>
    <w:rsid w:val="00F76EA8"/>
    <w:rsid w:val="00F81C63"/>
    <w:rsid w:val="00F85E20"/>
    <w:rsid w:val="00F8661E"/>
    <w:rsid w:val="00F8794B"/>
    <w:rsid w:val="00F962FC"/>
    <w:rsid w:val="00FA22FA"/>
    <w:rsid w:val="00FA3B95"/>
    <w:rsid w:val="00FA5368"/>
    <w:rsid w:val="00FA5E46"/>
    <w:rsid w:val="00FA633F"/>
    <w:rsid w:val="00FB15B8"/>
    <w:rsid w:val="00FB5B47"/>
    <w:rsid w:val="00FB7B2C"/>
    <w:rsid w:val="00FC15D9"/>
    <w:rsid w:val="00FC2016"/>
    <w:rsid w:val="00FC2D71"/>
    <w:rsid w:val="00FC3379"/>
    <w:rsid w:val="00FC4EEA"/>
    <w:rsid w:val="00FC6A6B"/>
    <w:rsid w:val="00FC6BBB"/>
    <w:rsid w:val="00FD080E"/>
    <w:rsid w:val="00FD20F6"/>
    <w:rsid w:val="00FD2695"/>
    <w:rsid w:val="00FD59B5"/>
    <w:rsid w:val="00FE0FC0"/>
    <w:rsid w:val="00FE78D4"/>
    <w:rsid w:val="00FF14BC"/>
    <w:rsid w:val="00FF4232"/>
    <w:rsid w:val="00FF7EB8"/>
    <w:rsid w:val="1DA341B0"/>
    <w:rsid w:val="4ADD0061"/>
    <w:rsid w:val="75EB5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ind w:firstLineChars="200" w:firstLine="2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jc w:val="left"/>
    </w:pPr>
    <w:rPr>
      <w:rFonts w:cs="Times New Roman"/>
      <w:kern w:val="0"/>
      <w:sz w:val="24"/>
    </w:rPr>
  </w:style>
  <w:style w:type="paragraph" w:customStyle="1" w:styleId="1">
    <w:name w:val="列出段落1"/>
    <w:basedOn w:val="a"/>
    <w:uiPriority w:val="34"/>
    <w:qFormat/>
    <w:pPr>
      <w:ind w:firstLine="420"/>
    </w:p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qFormat/>
    <w:rPr>
      <w:sz w:val="18"/>
      <w:szCs w:val="18"/>
    </w:rPr>
  </w:style>
  <w:style w:type="paragraph" w:customStyle="1" w:styleId="10">
    <w:name w:val="列出段落1"/>
    <w:basedOn w:val="a"/>
    <w:uiPriority w:val="34"/>
    <w:qFormat/>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ind w:firstLineChars="200" w:firstLine="2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jc w:val="left"/>
    </w:pPr>
    <w:rPr>
      <w:rFonts w:cs="Times New Roman"/>
      <w:kern w:val="0"/>
      <w:sz w:val="24"/>
    </w:rPr>
  </w:style>
  <w:style w:type="paragraph" w:customStyle="1" w:styleId="1">
    <w:name w:val="列出段落1"/>
    <w:basedOn w:val="a"/>
    <w:uiPriority w:val="34"/>
    <w:qFormat/>
    <w:pPr>
      <w:ind w:firstLine="420"/>
    </w:p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qFormat/>
    <w:rPr>
      <w:sz w:val="18"/>
      <w:szCs w:val="18"/>
    </w:rPr>
  </w:style>
  <w:style w:type="paragraph" w:customStyle="1" w:styleId="10">
    <w:name w:val="列出段落1"/>
    <w:basedOn w:val="a"/>
    <w:uiPriority w:val="34"/>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B6A1DE-4F39-4CA6-B2B4-02A4304B7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3115</Words>
  <Characters>3147</Characters>
  <Application>Microsoft Office Word</Application>
  <DocSecurity>0</DocSecurity>
  <Lines>104</Lines>
  <Paragraphs>30</Paragraphs>
  <ScaleCrop>false</ScaleCrop>
  <Company>WwW.YLMF.CoM</Company>
  <LinksUpToDate>false</LinksUpToDate>
  <CharactersWithSpaces>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冯玉婷</dc:creator>
  <cp:lastModifiedBy>微软用户</cp:lastModifiedBy>
  <cp:revision>3</cp:revision>
  <cp:lastPrinted>2017-08-24T05:20:00Z</cp:lastPrinted>
  <dcterms:created xsi:type="dcterms:W3CDTF">2017-09-05T06:36:00Z</dcterms:created>
  <dcterms:modified xsi:type="dcterms:W3CDTF">2017-09-05T06:36:00Z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